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BC" w:rsidRPr="005F14BC" w:rsidRDefault="005F14BC" w:rsidP="005F14BC">
      <w:pPr>
        <w:jc w:val="center"/>
        <w:rPr>
          <w:b/>
        </w:rPr>
      </w:pPr>
      <w:r w:rsidRPr="005F14BC">
        <w:rPr>
          <w:rFonts w:hint="eastAsia"/>
          <w:b/>
        </w:rPr>
        <w:t>國立東華大學師資培育中心</w:t>
      </w:r>
      <w:r w:rsidRPr="005F14BC">
        <w:rPr>
          <w:b/>
        </w:rPr>
        <w:t>1</w:t>
      </w:r>
      <w:r w:rsidR="0072078C">
        <w:rPr>
          <w:rFonts w:hint="eastAsia"/>
          <w:b/>
        </w:rPr>
        <w:t>10</w:t>
      </w:r>
      <w:r w:rsidRPr="005F14BC">
        <w:rPr>
          <w:rFonts w:hint="eastAsia"/>
          <w:b/>
        </w:rPr>
        <w:t>學年度教育學程考試教育常識測驗選擇題</w:t>
      </w:r>
    </w:p>
    <w:p w:rsidR="002C4AE2" w:rsidRPr="005F14BC" w:rsidRDefault="002C4AE2" w:rsidP="002C4AE2">
      <w:pPr>
        <w:rPr>
          <w:rFonts w:ascii="細明體" w:eastAsia="細明體" w:hAnsi="細明體" w:cs="細明體"/>
          <w:kern w:val="0"/>
        </w:rPr>
      </w:pPr>
    </w:p>
    <w:p w:rsidR="00873E16" w:rsidRPr="006565D9" w:rsidRDefault="00873E16" w:rsidP="002C273D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kern w:val="0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1.</w:t>
      </w:r>
      <w:r w:rsidRPr="006565D9">
        <w:rPr>
          <w:rFonts w:ascii="Calibri" w:hAnsi="Calibri"/>
          <w:szCs w:val="22"/>
        </w:rPr>
        <w:t>有關新進教師「討論教學」能力之提升，下列哪一種方式效果較差？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利用教師在職進修機會，說明「討論教學」的優點及應用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教師研習時，採取討論的方式，讓教師從過程中體驗學習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拍攝教學現場討論的真實影片，提供教學工作坊的案例討論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在教師社群中，進行有關「討論教學」觀察實作的課堂研究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A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2.</w:t>
      </w:r>
      <w:r w:rsidRPr="006565D9">
        <w:rPr>
          <w:rFonts w:ascii="Calibri" w:hAnsi="Calibri"/>
          <w:szCs w:val="22"/>
        </w:rPr>
        <w:t>何老師講述、解釋與圖示日蝕現象時，同學們似懂非懂。於是老師利用虛擬實境，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讓同學觀察日蝕的變化過程並加以解釋。此種方式較屬於哪一種學習理論的應用？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頓悟學習理論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同步學習理論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情境學習理論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意義學習理論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 w:hint="eastAsia"/>
          <w:szCs w:val="22"/>
        </w:rPr>
        <w:t>C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3.</w:t>
      </w:r>
      <w:r w:rsidRPr="006565D9">
        <w:rPr>
          <w:rFonts w:ascii="Calibri" w:hAnsi="Calibri"/>
          <w:szCs w:val="22"/>
        </w:rPr>
        <w:t>上理化課時，王老師在解說「浮力」概念之後，會鼓勵學生用自己的話語解釋「浮力」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的概念並舉例說明。王老師希望學生使用下列何種策略幫助學習？</w:t>
      </w:r>
      <w:r w:rsidRPr="006565D9">
        <w:rPr>
          <w:rFonts w:ascii="Calibri" w:hAnsi="Calibri"/>
          <w:szCs w:val="22"/>
        </w:rPr>
        <w:t xml:space="preserve"> (A)</w:t>
      </w:r>
      <w:proofErr w:type="gramStart"/>
      <w:r w:rsidRPr="006565D9">
        <w:rPr>
          <w:rFonts w:ascii="Calibri" w:hAnsi="Calibri"/>
          <w:szCs w:val="22"/>
        </w:rPr>
        <w:t>複</w:t>
      </w:r>
      <w:proofErr w:type="gramEnd"/>
      <w:r w:rsidRPr="006565D9">
        <w:rPr>
          <w:rFonts w:ascii="Calibri" w:hAnsi="Calibri"/>
          <w:szCs w:val="22"/>
        </w:rPr>
        <w:t>誦</w:t>
      </w:r>
      <w:r w:rsidRPr="006565D9">
        <w:rPr>
          <w:rFonts w:ascii="Calibri" w:hAnsi="Calibri"/>
          <w:szCs w:val="22"/>
        </w:rPr>
        <w:t xml:space="preserve">(rehearsal)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序列化</w:t>
      </w:r>
      <w:r w:rsidRPr="006565D9">
        <w:rPr>
          <w:rFonts w:ascii="Calibri" w:hAnsi="Calibri"/>
          <w:szCs w:val="22"/>
        </w:rPr>
        <w:t>(</w:t>
      </w:r>
      <w:proofErr w:type="spellStart"/>
      <w:r w:rsidRPr="006565D9">
        <w:rPr>
          <w:rFonts w:ascii="Calibri" w:hAnsi="Calibri"/>
          <w:szCs w:val="22"/>
        </w:rPr>
        <w:t>seriation</w:t>
      </w:r>
      <w:proofErr w:type="spellEnd"/>
      <w:r w:rsidRPr="006565D9">
        <w:rPr>
          <w:rFonts w:ascii="Calibri" w:hAnsi="Calibri"/>
          <w:szCs w:val="22"/>
        </w:rPr>
        <w:t xml:space="preserve">)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精緻化</w:t>
      </w:r>
      <w:r w:rsidRPr="006565D9">
        <w:rPr>
          <w:rFonts w:ascii="Calibri" w:hAnsi="Calibri"/>
          <w:szCs w:val="22"/>
        </w:rPr>
        <w:t xml:space="preserve">(elaboration)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自動化</w:t>
      </w:r>
      <w:r w:rsidRPr="006565D9">
        <w:rPr>
          <w:rFonts w:ascii="Calibri" w:hAnsi="Calibri"/>
          <w:szCs w:val="22"/>
        </w:rPr>
        <w:t>(</w:t>
      </w:r>
      <w:proofErr w:type="spellStart"/>
      <w:r w:rsidRPr="006565D9">
        <w:rPr>
          <w:rFonts w:ascii="Calibri" w:hAnsi="Calibri"/>
          <w:szCs w:val="22"/>
        </w:rPr>
        <w:t>automatization</w:t>
      </w:r>
      <w:proofErr w:type="spellEnd"/>
      <w:r w:rsidRPr="006565D9">
        <w:rPr>
          <w:rFonts w:ascii="Calibri" w:hAnsi="Calibri"/>
          <w:szCs w:val="22"/>
        </w:rPr>
        <w:t>)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C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4.</w:t>
      </w:r>
      <w:r w:rsidRPr="006565D9">
        <w:rPr>
          <w:rFonts w:ascii="Calibri" w:hAnsi="Calibri"/>
          <w:szCs w:val="22"/>
        </w:rPr>
        <w:t>教科書內容通常包含性別、族群和特殊需求者等主題。這種包含「跨越差異的對話」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較符合下列何種理論？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批判教學論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社會交換論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現象社會學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proofErr w:type="gramStart"/>
      <w:r w:rsidRPr="006565D9">
        <w:rPr>
          <w:rFonts w:ascii="Calibri" w:hAnsi="Calibri"/>
          <w:szCs w:val="22"/>
        </w:rPr>
        <w:t>俗民方法論</w:t>
      </w:r>
      <w:proofErr w:type="gramEnd"/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A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5.</w:t>
      </w:r>
      <w:r w:rsidRPr="006565D9">
        <w:rPr>
          <w:rFonts w:ascii="Calibri" w:hAnsi="Calibri"/>
          <w:szCs w:val="22"/>
        </w:rPr>
        <w:t>教師在進行教學或經營班級時，除了使用一般的語言溝通，也常用師生約定的信號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來保持或轉移學生注意力。下列哪一種班級信號對於管理班級秩序最有效？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lastRenderedPageBreak/>
        <w:t>(A)</w:t>
      </w:r>
      <w:r w:rsidRPr="006565D9">
        <w:rPr>
          <w:rFonts w:ascii="Calibri" w:hAnsi="Calibri"/>
          <w:szCs w:val="22"/>
        </w:rPr>
        <w:t>不分學生年齡，都可以用眼神來傳遞信號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為了讓全班靜下來開始上課，大聲喊「安靜」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採用聽覺信號如老師拍手兩次，讓學生跟著拍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學生分組進行討論時，採用手勢信號來管理秩序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C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6.</w:t>
      </w:r>
      <w:r w:rsidRPr="006565D9">
        <w:rPr>
          <w:rFonts w:ascii="Calibri" w:hAnsi="Calibri"/>
          <w:szCs w:val="22"/>
        </w:rPr>
        <w:t>讚美可以增進學生的學習動機，進而提升教學效果。下列何者最符合有效讚美的原則？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以我的觀察，這件事你整體做得相當不錯！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上次你的演講很流暢，我特別喜歡你的題目！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你能解釋自己對「</w:t>
      </w:r>
      <w:r w:rsidRPr="006565D9">
        <w:rPr>
          <w:rFonts w:ascii="Cambria Math" w:hAnsi="Cambria Math" w:cs="Cambria Math"/>
          <w:szCs w:val="22"/>
        </w:rPr>
        <w:t>𝑎</w:t>
      </w:r>
      <w:r w:rsidRPr="006565D9">
        <w:rPr>
          <w:rFonts w:ascii="Calibri" w:hAnsi="Calibri"/>
          <w:szCs w:val="22"/>
        </w:rPr>
        <w:t xml:space="preserve"> 2 + </w:t>
      </w:r>
      <w:r w:rsidRPr="006565D9">
        <w:rPr>
          <w:rFonts w:ascii="Cambria Math" w:hAnsi="Cambria Math" w:cs="Cambria Math"/>
          <w:szCs w:val="22"/>
        </w:rPr>
        <w:t>𝑏</w:t>
      </w:r>
      <w:r w:rsidRPr="006565D9">
        <w:rPr>
          <w:rFonts w:ascii="Calibri" w:hAnsi="Calibri"/>
          <w:szCs w:val="22"/>
        </w:rPr>
        <w:t xml:space="preserve"> 2 = </w:t>
      </w:r>
      <w:r w:rsidRPr="006565D9">
        <w:rPr>
          <w:rFonts w:ascii="Cambria Math" w:hAnsi="Cambria Math" w:cs="Cambria Math"/>
          <w:szCs w:val="22"/>
        </w:rPr>
        <w:t>𝑐</w:t>
      </w:r>
      <w:r w:rsidRPr="006565D9">
        <w:rPr>
          <w:rFonts w:ascii="Calibri" w:hAnsi="Calibri"/>
          <w:szCs w:val="22"/>
        </w:rPr>
        <w:t xml:space="preserve"> 2</w:t>
      </w:r>
      <w:r w:rsidRPr="006565D9">
        <w:rPr>
          <w:rFonts w:ascii="Calibri" w:hAnsi="Calibri"/>
          <w:szCs w:val="22"/>
        </w:rPr>
        <w:t>」的算法，很好！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你的英文單字背誦進步了，還比</w:t>
      </w:r>
      <w:proofErr w:type="gramStart"/>
      <w:r w:rsidRPr="006565D9">
        <w:rPr>
          <w:rFonts w:ascii="Calibri" w:hAnsi="Calibri"/>
          <w:szCs w:val="22"/>
        </w:rPr>
        <w:t>小華多記</w:t>
      </w:r>
      <w:proofErr w:type="gramEnd"/>
      <w:r w:rsidRPr="006565D9">
        <w:rPr>
          <w:rFonts w:ascii="Calibri" w:hAnsi="Calibri"/>
          <w:szCs w:val="22"/>
        </w:rPr>
        <w:t>了五個，</w:t>
      </w:r>
      <w:proofErr w:type="gramStart"/>
      <w:r w:rsidRPr="006565D9">
        <w:rPr>
          <w:rFonts w:ascii="Calibri" w:hAnsi="Calibri"/>
          <w:szCs w:val="22"/>
        </w:rPr>
        <w:t>讚</w:t>
      </w:r>
      <w:proofErr w:type="gramEnd"/>
      <w:r w:rsidRPr="006565D9">
        <w:rPr>
          <w:rFonts w:ascii="Calibri" w:hAnsi="Calibri"/>
          <w:szCs w:val="22"/>
        </w:rPr>
        <w:t>！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C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7.</w:t>
      </w:r>
      <w:r w:rsidRPr="006565D9">
        <w:rPr>
          <w:rFonts w:ascii="Calibri" w:hAnsi="Calibri"/>
          <w:szCs w:val="22"/>
        </w:rPr>
        <w:t>依據「性別平等教育法」規定，學校、主管機關或其他權責機關為性騷擾或</w:t>
      </w:r>
      <w:proofErr w:type="gramStart"/>
      <w:r w:rsidRPr="006565D9">
        <w:rPr>
          <w:rFonts w:ascii="Calibri" w:hAnsi="Calibri"/>
          <w:szCs w:val="22"/>
        </w:rPr>
        <w:t>性霸凌</w:t>
      </w:r>
      <w:proofErr w:type="gramEnd"/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事件之懲處時，</w:t>
      </w:r>
      <w:proofErr w:type="gramStart"/>
      <w:r w:rsidRPr="006565D9">
        <w:rPr>
          <w:rFonts w:ascii="Calibri" w:hAnsi="Calibri"/>
          <w:szCs w:val="22"/>
        </w:rPr>
        <w:t>應命加害</w:t>
      </w:r>
      <w:proofErr w:type="gramEnd"/>
      <w:r w:rsidRPr="006565D9">
        <w:rPr>
          <w:rFonts w:ascii="Calibri" w:hAnsi="Calibri"/>
          <w:szCs w:val="22"/>
        </w:rPr>
        <w:t>人接受心理輔導之處置，並得命加害人須接受幾小時之性別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平等教育相關課程？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 xml:space="preserve">(A)4 </w:t>
      </w:r>
      <w:r w:rsidRPr="006565D9">
        <w:rPr>
          <w:rFonts w:ascii="Calibri" w:hAnsi="Calibri"/>
          <w:szCs w:val="22"/>
        </w:rPr>
        <w:t>小時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 xml:space="preserve">(B)8 </w:t>
      </w:r>
      <w:r w:rsidRPr="006565D9">
        <w:rPr>
          <w:rFonts w:ascii="Calibri" w:hAnsi="Calibri"/>
          <w:szCs w:val="22"/>
        </w:rPr>
        <w:t>小時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 xml:space="preserve">(C)16 </w:t>
      </w:r>
      <w:r w:rsidRPr="006565D9">
        <w:rPr>
          <w:rFonts w:ascii="Calibri" w:hAnsi="Calibri"/>
          <w:szCs w:val="22"/>
        </w:rPr>
        <w:t>小時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 xml:space="preserve">(D)24 </w:t>
      </w:r>
      <w:r w:rsidRPr="006565D9">
        <w:rPr>
          <w:rFonts w:ascii="Calibri" w:hAnsi="Calibri"/>
          <w:szCs w:val="22"/>
        </w:rPr>
        <w:t>小時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B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8.</w:t>
      </w:r>
      <w:r w:rsidRPr="006565D9">
        <w:rPr>
          <w:rFonts w:ascii="Calibri" w:hAnsi="Calibri"/>
          <w:szCs w:val="22"/>
        </w:rPr>
        <w:t>李校長提出學校特色發展的願景，並運用各種方法激發同仁的智能，鼓勵同仁提高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工作目標的層次，且經常關心同仁的需求。李校長採取的領導模式是下列何者？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交易領導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轉型領導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放任式領導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規範式領導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B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9.</w:t>
      </w:r>
      <w:r w:rsidRPr="006565D9">
        <w:rPr>
          <w:rFonts w:ascii="Calibri" w:hAnsi="Calibri"/>
          <w:szCs w:val="22"/>
        </w:rPr>
        <w:t>林老師這學期以專題探究方式帶領學生探討「營養」的主題。他希望可以透過核心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問題來激發學生持續進行思考、探究，並激盪出更多的問題與討論。下列何者較適合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做為核心問題？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我們應該吃些什麼才算營養？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你吃的東西可以避免肥胖嗎？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五大類食物群包含哪些營養素？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lastRenderedPageBreak/>
        <w:t>(D)</w:t>
      </w:r>
      <w:r w:rsidRPr="006565D9">
        <w:rPr>
          <w:rFonts w:ascii="Calibri" w:hAnsi="Calibri"/>
          <w:szCs w:val="22"/>
        </w:rPr>
        <w:t>聯合國的均衡飲食標準是什麼？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A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10.</w:t>
      </w:r>
      <w:r w:rsidRPr="006565D9">
        <w:rPr>
          <w:rFonts w:ascii="Calibri" w:hAnsi="Calibri"/>
          <w:szCs w:val="22"/>
        </w:rPr>
        <w:t>下列何者最符合素養導向教學設計與實施原則？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設計學習單，讓學生進行文具的選購，做加法進位的演算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參觀科學教育館並聆聽導</w:t>
      </w:r>
      <w:proofErr w:type="gramStart"/>
      <w:r w:rsidRPr="006565D9">
        <w:rPr>
          <w:rFonts w:ascii="Calibri" w:hAnsi="Calibri"/>
          <w:szCs w:val="22"/>
        </w:rPr>
        <w:t>覽</w:t>
      </w:r>
      <w:proofErr w:type="gramEnd"/>
      <w:r w:rsidRPr="006565D9">
        <w:rPr>
          <w:rFonts w:ascii="Calibri" w:hAnsi="Calibri"/>
          <w:szCs w:val="22"/>
        </w:rPr>
        <w:t>後，回家整理參觀筆記及心得進行分享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藉由地震的新聞報導，讓學生蒐集與討論防災資料，並實際應用於防災演練中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因應耶誕節，請學生閱讀相關的英語繪本進行單字學習，並完成耶誕卡片著色活動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C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11.</w:t>
      </w:r>
      <w:r w:rsidRPr="006565D9">
        <w:rPr>
          <w:rFonts w:ascii="Calibri" w:hAnsi="Calibri"/>
          <w:szCs w:val="22"/>
        </w:rPr>
        <w:t>學校提供低成就學生補救教學的機會，以提高學生的基本學力。這是屬於下列何種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教育機會均等的觀點？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輸入的均等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結果的均等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歷程的均等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入學機會的均等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B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12.</w:t>
      </w:r>
      <w:r w:rsidRPr="006565D9">
        <w:rPr>
          <w:rFonts w:ascii="Calibri" w:hAnsi="Calibri"/>
          <w:szCs w:val="22"/>
        </w:rPr>
        <w:t>張老師認為，網路上提供的知識訊息雖然豐富，但都是一些變動不居、缺乏組織與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恆久性的資訊，只有學校課本中所提供的核心知識才是人類智慧的結晶。張老師的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教育哲學觀點接近下列何者？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經驗主義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永恆主義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精粹主義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建構主義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 w:hint="eastAsia"/>
          <w:szCs w:val="22"/>
        </w:rPr>
        <w:t>C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13.</w:t>
      </w:r>
      <w:r w:rsidRPr="006565D9">
        <w:rPr>
          <w:rFonts w:ascii="Calibri" w:hAnsi="Calibri"/>
          <w:szCs w:val="22"/>
        </w:rPr>
        <w:t>班親會時，有家長提出以下疑慮：「學生準備校慶展演活動，會占用上課時間、影響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正常學習。」下列教師的回應，何者較適切？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校慶展演活動是讓學生展現平時課程累積學習成果的好機會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校慶展演活動是一年一度向家長、社區行銷的好機會，要用心準備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校慶展演活動有長官來賓和社區人士一同參與，必須呈現最好的表現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校慶展演活動是學校的年度正式課程，教師和學生都必須要共襄盛舉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 w:hint="eastAsia"/>
          <w:szCs w:val="22"/>
        </w:rPr>
        <w:t>A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14.</w:t>
      </w:r>
      <w:r w:rsidRPr="006565D9">
        <w:rPr>
          <w:rFonts w:ascii="Calibri" w:hAnsi="Calibri"/>
          <w:szCs w:val="22"/>
        </w:rPr>
        <w:t>方老師為了讓教學更吸引學生，將流行文化元素</w:t>
      </w:r>
      <w:r w:rsidRPr="006565D9">
        <w:rPr>
          <w:rFonts w:ascii="Calibri" w:hAnsi="Calibri"/>
          <w:szCs w:val="22"/>
        </w:rPr>
        <w:t>(</w:t>
      </w:r>
      <w:r w:rsidRPr="006565D9">
        <w:rPr>
          <w:rFonts w:ascii="Calibri" w:hAnsi="Calibri"/>
          <w:szCs w:val="22"/>
        </w:rPr>
        <w:t>如偶像劇、流行音樂等</w:t>
      </w:r>
      <w:r w:rsidRPr="006565D9">
        <w:rPr>
          <w:rFonts w:ascii="Calibri" w:hAnsi="Calibri"/>
          <w:szCs w:val="22"/>
        </w:rPr>
        <w:t>)</w:t>
      </w:r>
      <w:r w:rsidRPr="006565D9">
        <w:rPr>
          <w:rFonts w:ascii="Calibri" w:hAnsi="Calibri"/>
          <w:szCs w:val="22"/>
        </w:rPr>
        <w:t>納入</w:t>
      </w:r>
      <w:r w:rsidRPr="006565D9">
        <w:rPr>
          <w:rFonts w:ascii="Calibri" w:hAnsi="Calibri"/>
          <w:szCs w:val="22"/>
        </w:rPr>
        <w:lastRenderedPageBreak/>
        <w:t>課程中。</w:t>
      </w:r>
      <w:r w:rsidRPr="006565D9">
        <w:rPr>
          <w:rFonts w:ascii="Calibri" w:hAnsi="Calibri"/>
          <w:szCs w:val="22"/>
        </w:rPr>
        <w:t xml:space="preserve"> </w:t>
      </w:r>
      <w:r w:rsidRPr="006565D9">
        <w:rPr>
          <w:rFonts w:ascii="Calibri" w:hAnsi="Calibri"/>
          <w:szCs w:val="22"/>
        </w:rPr>
        <w:t>這較符合下列何種教師專業特徵？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(A)</w:t>
      </w:r>
      <w:r w:rsidRPr="006565D9">
        <w:rPr>
          <w:rFonts w:ascii="Calibri" w:hAnsi="Calibri"/>
          <w:szCs w:val="22"/>
        </w:rPr>
        <w:t>獨立專業自主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(B)</w:t>
      </w:r>
      <w:r w:rsidRPr="006565D9">
        <w:rPr>
          <w:rFonts w:ascii="Calibri" w:hAnsi="Calibri"/>
          <w:szCs w:val="22"/>
        </w:rPr>
        <w:t>服務重於報酬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(C)</w:t>
      </w:r>
      <w:r w:rsidRPr="006565D9">
        <w:rPr>
          <w:rFonts w:ascii="Calibri" w:hAnsi="Calibri"/>
          <w:szCs w:val="22"/>
        </w:rPr>
        <w:t>自律專業團體</w:t>
      </w:r>
      <w:r w:rsidRPr="006565D9">
        <w:rPr>
          <w:rFonts w:ascii="Calibri" w:hAnsi="Calibri"/>
          <w:szCs w:val="22"/>
        </w:rPr>
        <w:t xml:space="preserve"> 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(D)</w:t>
      </w:r>
      <w:r w:rsidRPr="006565D9">
        <w:rPr>
          <w:rFonts w:ascii="Calibri" w:hAnsi="Calibri"/>
          <w:szCs w:val="22"/>
        </w:rPr>
        <w:t>長期專門訓練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 w:hint="eastAsia"/>
          <w:szCs w:val="22"/>
        </w:rPr>
        <w:t>A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新細明體" w:hAnsi="新細明體"/>
          <w:kern w:val="0"/>
          <w:szCs w:val="22"/>
        </w:rPr>
      </w:pPr>
      <w:r w:rsidRPr="006565D9">
        <w:rPr>
          <w:rFonts w:ascii="Calibri" w:hAnsi="Calibri" w:hint="eastAsia"/>
          <w:szCs w:val="22"/>
        </w:rPr>
        <w:t>1</w:t>
      </w:r>
      <w:r w:rsidRPr="006565D9">
        <w:rPr>
          <w:rFonts w:ascii="Calibri" w:hAnsi="Calibri"/>
          <w:szCs w:val="22"/>
        </w:rPr>
        <w:t>5.</w:t>
      </w:r>
      <w:r w:rsidRPr="006565D9">
        <w:rPr>
          <w:rFonts w:ascii="新細明體" w:hAnsi="新細明體"/>
          <w:kern w:val="0"/>
          <w:szCs w:val="22"/>
        </w:rPr>
        <w:t xml:space="preserve"> 教育基本法第三條規定</w:t>
      </w:r>
      <w:r w:rsidRPr="006565D9">
        <w:rPr>
          <w:rFonts w:ascii="新細明體" w:hAnsi="新細明體"/>
          <w:spacing w:val="-2"/>
          <w:kern w:val="0"/>
          <w:szCs w:val="22"/>
        </w:rPr>
        <w:t>凡是我國六歲之國民不分性別、年齡、能力、地域、族群、宗教信仰、政治理念、社經</w:t>
      </w:r>
      <w:r w:rsidRPr="006565D9">
        <w:rPr>
          <w:rFonts w:ascii="新細明體" w:hAnsi="新細明體"/>
          <w:kern w:val="0"/>
          <w:szCs w:val="22"/>
        </w:rPr>
        <w:t>地位及其他條件如何，一律都可進入國民小學接受教育，這是教育之實施應有的什麼原則？</w:t>
      </w:r>
    </w:p>
    <w:p w:rsidR="006565D9" w:rsidRPr="006565D9" w:rsidRDefault="006565D9" w:rsidP="006565D9">
      <w:pPr>
        <w:rPr>
          <w:rFonts w:ascii="新細明體" w:hAnsi="新細明體"/>
          <w:kern w:val="0"/>
          <w:szCs w:val="22"/>
        </w:rPr>
      </w:pPr>
      <w:r w:rsidRPr="006565D9">
        <w:rPr>
          <w:rFonts w:ascii="新細明體" w:hAnsi="新細明體"/>
          <w:kern w:val="0"/>
          <w:szCs w:val="22"/>
        </w:rPr>
        <w:t>(A)個別差異</w:t>
      </w:r>
      <w:r w:rsidRPr="006565D9">
        <w:rPr>
          <w:rFonts w:ascii="新細明體" w:hAnsi="新細明體" w:hint="eastAsia"/>
          <w:kern w:val="0"/>
          <w:szCs w:val="22"/>
        </w:rPr>
        <w:tab/>
      </w:r>
    </w:p>
    <w:p w:rsidR="006565D9" w:rsidRPr="006565D9" w:rsidRDefault="006565D9" w:rsidP="006565D9">
      <w:pPr>
        <w:rPr>
          <w:rFonts w:ascii="新細明體" w:hAnsi="新細明體"/>
          <w:kern w:val="0"/>
          <w:szCs w:val="22"/>
        </w:rPr>
      </w:pPr>
      <w:r w:rsidRPr="006565D9">
        <w:rPr>
          <w:rFonts w:ascii="新細明體" w:hAnsi="新細明體"/>
          <w:kern w:val="0"/>
          <w:szCs w:val="22"/>
        </w:rPr>
        <w:t>(B)有教無類</w:t>
      </w:r>
      <w:r w:rsidRPr="006565D9">
        <w:rPr>
          <w:rFonts w:ascii="新細明體" w:hAnsi="新細明體" w:hint="eastAsia"/>
          <w:kern w:val="0"/>
          <w:szCs w:val="22"/>
        </w:rPr>
        <w:tab/>
      </w:r>
    </w:p>
    <w:p w:rsidR="006565D9" w:rsidRPr="006565D9" w:rsidRDefault="006565D9" w:rsidP="006565D9">
      <w:pPr>
        <w:rPr>
          <w:rFonts w:ascii="新細明體" w:hAnsi="新細明體"/>
          <w:kern w:val="0"/>
          <w:szCs w:val="22"/>
        </w:rPr>
      </w:pPr>
      <w:r w:rsidRPr="006565D9">
        <w:rPr>
          <w:rFonts w:ascii="新細明體" w:hAnsi="新細明體"/>
          <w:kern w:val="0"/>
          <w:szCs w:val="22"/>
        </w:rPr>
        <w:t>(C)多元</w:t>
      </w:r>
      <w:r w:rsidRPr="006565D9">
        <w:rPr>
          <w:rFonts w:ascii="新細明體" w:hAnsi="新細明體" w:hint="eastAsia"/>
          <w:kern w:val="0"/>
          <w:szCs w:val="22"/>
        </w:rPr>
        <w:t>入學</w:t>
      </w:r>
      <w:r w:rsidRPr="006565D9">
        <w:rPr>
          <w:rFonts w:ascii="新細明體" w:hAnsi="新細明體" w:hint="eastAsia"/>
          <w:kern w:val="0"/>
          <w:szCs w:val="22"/>
        </w:rPr>
        <w:tab/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新細明體" w:hAnsi="新細明體"/>
          <w:kern w:val="0"/>
          <w:szCs w:val="22"/>
        </w:rPr>
        <w:t>(D)開發潛能 </w:t>
      </w:r>
      <w:r w:rsidRPr="006565D9">
        <w:rPr>
          <w:rFonts w:ascii="新細明體" w:hAnsi="新細明體"/>
          <w:kern w:val="0"/>
          <w:szCs w:val="22"/>
        </w:rPr>
        <w:tab/>
      </w:r>
    </w:p>
    <w:p w:rsidR="006565D9" w:rsidRPr="006565D9" w:rsidRDefault="006565D9" w:rsidP="006565D9">
      <w:pPr>
        <w:rPr>
          <w:rFonts w:ascii="Calibri" w:hAnsi="Calibri"/>
          <w:szCs w:val="22"/>
        </w:rPr>
      </w:pPr>
      <w:r w:rsidRPr="006565D9">
        <w:rPr>
          <w:rFonts w:ascii="Calibri" w:hAnsi="Calibri"/>
          <w:szCs w:val="22"/>
        </w:rPr>
        <w:t>B</w:t>
      </w: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6565D9" w:rsidRPr="006565D9" w:rsidRDefault="006565D9" w:rsidP="006565D9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ascii="Calibri" w:eastAsia="標楷體" w:hAnsi="Calibri"/>
          <w:kern w:val="0"/>
          <w:szCs w:val="22"/>
        </w:rPr>
      </w:pPr>
    </w:p>
    <w:tbl>
      <w:tblPr>
        <w:tblStyle w:val="a6"/>
        <w:tblW w:w="0" w:type="auto"/>
        <w:tblInd w:w="792" w:type="dxa"/>
        <w:tblLook w:val="04A0" w:firstRow="1" w:lastRow="0" w:firstColumn="1" w:lastColumn="0" w:noHBand="0" w:noVBand="1"/>
      </w:tblPr>
      <w:tblGrid>
        <w:gridCol w:w="778"/>
        <w:gridCol w:w="779"/>
        <w:gridCol w:w="779"/>
        <w:gridCol w:w="779"/>
        <w:gridCol w:w="779"/>
        <w:gridCol w:w="764"/>
        <w:gridCol w:w="764"/>
        <w:gridCol w:w="764"/>
        <w:gridCol w:w="765"/>
        <w:gridCol w:w="779"/>
      </w:tblGrid>
      <w:tr w:rsidR="006565D9" w:rsidRPr="006565D9" w:rsidTr="002B1F8E"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1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2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3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4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5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6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7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8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9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10</w:t>
            </w:r>
          </w:p>
        </w:tc>
      </w:tr>
      <w:tr w:rsidR="006565D9" w:rsidRPr="006565D9" w:rsidTr="002B1F8E"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/>
                <w:kern w:val="0"/>
                <w:szCs w:val="22"/>
              </w:rPr>
              <w:t>A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C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C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/>
                <w:kern w:val="0"/>
                <w:szCs w:val="22"/>
              </w:rPr>
              <w:t>A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C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C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/>
                <w:kern w:val="0"/>
                <w:szCs w:val="22"/>
              </w:rPr>
              <w:t>B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B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A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C</w:t>
            </w:r>
          </w:p>
        </w:tc>
      </w:tr>
      <w:tr w:rsidR="006565D9" w:rsidRPr="006565D9" w:rsidTr="002B1F8E"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11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12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13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14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15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</w:tr>
      <w:tr w:rsidR="006565D9" w:rsidRPr="006565D9" w:rsidTr="002B1F8E"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/>
                <w:kern w:val="0"/>
                <w:szCs w:val="22"/>
              </w:rPr>
              <w:t>B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C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A</w:t>
            </w:r>
          </w:p>
        </w:tc>
        <w:tc>
          <w:tcPr>
            <w:tcW w:w="829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A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6565D9">
              <w:rPr>
                <w:rFonts w:ascii="Calibri" w:eastAsia="標楷體" w:hAnsi="Calibri" w:hint="eastAsia"/>
                <w:kern w:val="0"/>
                <w:szCs w:val="22"/>
              </w:rPr>
              <w:t>B</w:t>
            </w: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  <w:tc>
          <w:tcPr>
            <w:tcW w:w="830" w:type="dxa"/>
          </w:tcPr>
          <w:p w:rsidR="006565D9" w:rsidRPr="006565D9" w:rsidRDefault="006565D9" w:rsidP="006565D9">
            <w:pPr>
              <w:widowControl/>
              <w:tabs>
                <w:tab w:val="left" w:pos="482"/>
                <w:tab w:val="left" w:pos="839"/>
                <w:tab w:val="left" w:pos="2999"/>
                <w:tab w:val="left" w:pos="5159"/>
                <w:tab w:val="left" w:pos="7319"/>
              </w:tabs>
              <w:jc w:val="both"/>
              <w:rPr>
                <w:rFonts w:ascii="Calibri" w:eastAsia="標楷體" w:hAnsi="Calibri"/>
                <w:kern w:val="0"/>
                <w:szCs w:val="22"/>
              </w:rPr>
            </w:pPr>
          </w:p>
        </w:tc>
      </w:tr>
    </w:tbl>
    <w:p w:rsidR="006565D9" w:rsidRPr="006565D9" w:rsidRDefault="006565D9" w:rsidP="006565D9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ascii="Calibri" w:eastAsia="標楷體" w:hAnsi="Calibri"/>
          <w:kern w:val="0"/>
          <w:szCs w:val="22"/>
        </w:rPr>
      </w:pPr>
    </w:p>
    <w:p w:rsidR="006565D9" w:rsidRPr="006565D9" w:rsidRDefault="006565D9" w:rsidP="006565D9">
      <w:pPr>
        <w:rPr>
          <w:rFonts w:ascii="Calibri" w:hAnsi="Calibri"/>
          <w:szCs w:val="22"/>
        </w:rPr>
      </w:pPr>
    </w:p>
    <w:p w:rsidR="00873E16" w:rsidRDefault="00873E16" w:rsidP="002C273D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kern w:val="0"/>
        </w:rPr>
      </w:pPr>
    </w:p>
    <w:p w:rsidR="00873E16" w:rsidRDefault="00873E16" w:rsidP="002C273D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kern w:val="0"/>
        </w:rPr>
      </w:pPr>
    </w:p>
    <w:p w:rsidR="003346E1" w:rsidRDefault="003346E1">
      <w:pPr>
        <w:widowControl/>
        <w:rPr>
          <w:rFonts w:eastAsia="標楷體"/>
          <w:kern w:val="0"/>
        </w:rPr>
      </w:pPr>
      <w:r>
        <w:rPr>
          <w:rFonts w:eastAsia="標楷體"/>
          <w:kern w:val="0"/>
        </w:rPr>
        <w:br w:type="page"/>
      </w:r>
    </w:p>
    <w:p w:rsidR="003346E1" w:rsidRPr="003346E1" w:rsidRDefault="003346E1" w:rsidP="003346E1">
      <w:pPr>
        <w:ind w:left="1079" w:hangingChars="449" w:hanging="1079"/>
        <w:rPr>
          <w:rFonts w:ascii="Calibri" w:hAnsi="Calibri"/>
          <w:szCs w:val="28"/>
        </w:rPr>
      </w:pPr>
      <w:r w:rsidRPr="003346E1">
        <w:rPr>
          <w:rFonts w:ascii="標楷體" w:eastAsia="標楷體" w:hAnsi="標楷體" w:hint="eastAsia"/>
          <w:b/>
          <w:szCs w:val="28"/>
        </w:rPr>
        <w:lastRenderedPageBreak/>
        <w:t>申論題：1</w:t>
      </w:r>
      <w:r w:rsidRPr="003346E1">
        <w:rPr>
          <w:rFonts w:ascii="Calibri" w:eastAsia="標楷體" w:hAnsi="Calibri" w:hint="eastAsia"/>
          <w:b/>
          <w:bCs/>
          <w:szCs w:val="28"/>
        </w:rPr>
        <w:t>0%</w:t>
      </w:r>
      <w:r w:rsidRPr="003346E1">
        <w:rPr>
          <w:rFonts w:ascii="Calibri" w:eastAsia="標楷體" w:hAnsi="Calibri" w:hint="eastAsia"/>
          <w:b/>
          <w:bCs/>
          <w:szCs w:val="28"/>
        </w:rPr>
        <w:t>（</w:t>
      </w:r>
      <w:r w:rsidRPr="003346E1">
        <w:rPr>
          <w:rFonts w:ascii="標楷體" w:eastAsia="標楷體" w:hAnsi="Calibri" w:cs="標楷體" w:hint="eastAsia"/>
          <w:b/>
          <w:kern w:val="0"/>
          <w:szCs w:val="28"/>
        </w:rPr>
        <w:t>不需抄題</w:t>
      </w:r>
      <w:r w:rsidRPr="003346E1">
        <w:rPr>
          <w:rFonts w:ascii="Calibri" w:eastAsia="標楷體" w:hAnsi="Calibri" w:hint="eastAsia"/>
          <w:b/>
          <w:bCs/>
          <w:szCs w:val="28"/>
        </w:rPr>
        <w:t>，</w:t>
      </w:r>
      <w:r w:rsidRPr="003346E1">
        <w:rPr>
          <w:rFonts w:ascii="Calibri" w:eastAsia="標楷體" w:hAnsi="Calibri" w:hint="eastAsia"/>
          <w:b/>
          <w:bCs/>
          <w:szCs w:val="28"/>
          <w:lang w:eastAsia="zh-HK"/>
        </w:rPr>
        <w:t>共</w:t>
      </w:r>
      <w:r w:rsidRPr="003346E1">
        <w:rPr>
          <w:rFonts w:ascii="Calibri" w:eastAsia="標楷體" w:hAnsi="Calibri" w:hint="eastAsia"/>
          <w:b/>
          <w:bCs/>
          <w:szCs w:val="28"/>
        </w:rPr>
        <w:t>10</w:t>
      </w:r>
      <w:r w:rsidRPr="003346E1">
        <w:rPr>
          <w:rFonts w:ascii="Calibri" w:eastAsia="標楷體" w:hAnsi="Calibri" w:hint="eastAsia"/>
          <w:b/>
          <w:bCs/>
          <w:szCs w:val="28"/>
        </w:rPr>
        <w:t>分）</w:t>
      </w:r>
    </w:p>
    <w:p w:rsidR="003346E1" w:rsidRDefault="003346E1" w:rsidP="003346E1"/>
    <w:p w:rsidR="003346E1" w:rsidRPr="003346E1" w:rsidRDefault="003346E1" w:rsidP="003346E1">
      <w:pPr>
        <w:rPr>
          <w:rFonts w:asciiTheme="minorEastAsia" w:eastAsiaTheme="minorEastAsia" w:hAnsiTheme="minorEastAsia"/>
        </w:rPr>
      </w:pPr>
      <w:r w:rsidRPr="003346E1">
        <w:rPr>
          <w:rFonts w:asciiTheme="minorEastAsia" w:eastAsiaTheme="minorEastAsia" w:hAnsiTheme="minorEastAsia" w:hint="eastAsia"/>
        </w:rPr>
        <w:t>何謂教育(3分)？何謂訓練(3分)？在教學過程中應如何妥善運用教育(</w:t>
      </w:r>
      <w:r w:rsidRPr="003346E1">
        <w:rPr>
          <w:rFonts w:asciiTheme="minorEastAsia" w:eastAsiaTheme="minorEastAsia" w:hAnsiTheme="minorEastAsia"/>
        </w:rPr>
        <w:t>education)</w:t>
      </w:r>
      <w:r w:rsidRPr="003346E1">
        <w:rPr>
          <w:rFonts w:asciiTheme="minorEastAsia" w:eastAsiaTheme="minorEastAsia" w:hAnsiTheme="minorEastAsia" w:hint="eastAsia"/>
        </w:rPr>
        <w:t>與訓練(</w:t>
      </w:r>
      <w:r w:rsidRPr="003346E1">
        <w:rPr>
          <w:rFonts w:asciiTheme="minorEastAsia" w:eastAsiaTheme="minorEastAsia" w:hAnsiTheme="minorEastAsia"/>
        </w:rPr>
        <w:t>training)</w:t>
      </w:r>
      <w:r w:rsidRPr="003346E1">
        <w:rPr>
          <w:rFonts w:asciiTheme="minorEastAsia" w:eastAsiaTheme="minorEastAsia" w:hAnsiTheme="minorEastAsia" w:hint="eastAsia"/>
        </w:rPr>
        <w:t>以增進學生的學習成效(</w:t>
      </w:r>
      <w:r w:rsidRPr="003346E1">
        <w:rPr>
          <w:rFonts w:asciiTheme="minorEastAsia" w:eastAsiaTheme="minorEastAsia" w:hAnsiTheme="minorEastAsia"/>
        </w:rPr>
        <w:t>4</w:t>
      </w:r>
      <w:r w:rsidRPr="003346E1">
        <w:rPr>
          <w:rFonts w:asciiTheme="minorEastAsia" w:eastAsiaTheme="minorEastAsia" w:hAnsiTheme="minorEastAsia" w:hint="eastAsia"/>
        </w:rPr>
        <w:t>分)？</w:t>
      </w:r>
    </w:p>
    <w:p w:rsidR="00873E16" w:rsidRDefault="00873E16" w:rsidP="002C273D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 w:hint="eastAsia"/>
          <w:kern w:val="0"/>
        </w:rPr>
      </w:pPr>
    </w:p>
    <w:p w:rsidR="003346E1" w:rsidRDefault="003346E1" w:rsidP="003346E1">
      <w:pPr>
        <w:rPr>
          <w:rFonts w:ascii="標楷體" w:eastAsia="標楷體" w:hAnsi="標楷體" w:hint="eastAsia"/>
          <w:b/>
        </w:rPr>
      </w:pPr>
      <w:r w:rsidRPr="003346E1">
        <w:rPr>
          <w:rFonts w:ascii="標楷體" w:eastAsia="標楷體" w:hAnsi="標楷體" w:hint="eastAsia"/>
          <w:b/>
        </w:rPr>
        <w:t>國小數學素養題：（不需抄題，共10分）</w:t>
      </w:r>
    </w:p>
    <w:p w:rsidR="003346E1" w:rsidRPr="003346E1" w:rsidRDefault="003346E1" w:rsidP="003346E1">
      <w:pPr>
        <w:rPr>
          <w:rFonts w:ascii="標楷體" w:eastAsia="標楷體" w:hAnsi="標楷體"/>
          <w:b/>
        </w:rPr>
      </w:pPr>
    </w:p>
    <w:p w:rsidR="003346E1" w:rsidRDefault="003346E1" w:rsidP="003346E1">
      <w:r w:rsidRPr="00A97781">
        <w:rPr>
          <w:rFonts w:hint="eastAsia"/>
        </w:rPr>
        <w:t>題目出處</w:t>
      </w:r>
      <w:r w:rsidRPr="00A97781">
        <w:rPr>
          <w:rFonts w:hint="eastAsia"/>
        </w:rPr>
        <w:t>(</w:t>
      </w:r>
      <w:r w:rsidRPr="00A97781">
        <w:rPr>
          <w:rFonts w:hint="eastAsia"/>
        </w:rPr>
        <w:t>六上。圓面積。</w:t>
      </w:r>
      <w:r w:rsidRPr="00A97781">
        <w:rPr>
          <w:rFonts w:hint="eastAsia"/>
        </w:rPr>
        <w:t>6-n-14</w:t>
      </w:r>
      <w:r w:rsidRPr="00A97781">
        <w:rPr>
          <w:rFonts w:hint="eastAsia"/>
        </w:rPr>
        <w:t>能理解圓面積與圓周長的公式，並計算簡單扇形的面積。</w:t>
      </w:r>
      <w:r w:rsidRPr="00A97781">
        <w:rPr>
          <w:rFonts w:hint="eastAsia"/>
        </w:rPr>
        <w:t>)</w:t>
      </w:r>
    </w:p>
    <w:p w:rsidR="003346E1" w:rsidRPr="00786B85" w:rsidRDefault="003346E1" w:rsidP="003346E1">
      <w:pPr>
        <w:rPr>
          <w:b/>
        </w:rPr>
      </w:pPr>
      <w:r w:rsidRPr="00786B85">
        <w:rPr>
          <w:rFonts w:hint="eastAsia"/>
          <w:b/>
        </w:rPr>
        <w:t>1.</w:t>
      </w:r>
      <w:r w:rsidRPr="00786B85">
        <w:rPr>
          <w:rFonts w:hint="eastAsia"/>
          <w:b/>
        </w:rPr>
        <w:t>張三跟披薩店訂購一個</w:t>
      </w:r>
      <w:r w:rsidRPr="00786B85">
        <w:rPr>
          <w:rFonts w:hint="eastAsia"/>
          <w:b/>
        </w:rPr>
        <w:t>18</w:t>
      </w:r>
      <w:r w:rsidRPr="00786B85">
        <w:rPr>
          <w:rFonts w:hint="eastAsia"/>
          <w:b/>
        </w:rPr>
        <w:t>吋的夏威夷披薩，取貨的時候老闆說，我們剛好沒有</w:t>
      </w:r>
      <w:r w:rsidRPr="00786B85">
        <w:rPr>
          <w:rFonts w:hint="eastAsia"/>
          <w:b/>
        </w:rPr>
        <w:t>18</w:t>
      </w:r>
      <w:r w:rsidRPr="00786B85">
        <w:rPr>
          <w:rFonts w:hint="eastAsia"/>
          <w:b/>
        </w:rPr>
        <w:t>吋的披薩了，我特別優待給你</w:t>
      </w:r>
      <w:r w:rsidRPr="00786B85">
        <w:rPr>
          <w:rFonts w:hint="eastAsia"/>
          <w:b/>
        </w:rPr>
        <w:t>2</w:t>
      </w:r>
      <w:r w:rsidRPr="00786B85">
        <w:rPr>
          <w:rFonts w:hint="eastAsia"/>
          <w:b/>
        </w:rPr>
        <w:t>個</w:t>
      </w:r>
      <w:r w:rsidRPr="00786B85">
        <w:rPr>
          <w:rFonts w:hint="eastAsia"/>
          <w:b/>
        </w:rPr>
        <w:t>9</w:t>
      </w:r>
      <w:r w:rsidRPr="00786B85">
        <w:rPr>
          <w:rFonts w:hint="eastAsia"/>
          <w:b/>
        </w:rPr>
        <w:t>吋的披薩，份量和你預定的一樣多，算你一樣的價錢。</w:t>
      </w:r>
    </w:p>
    <w:p w:rsidR="003346E1" w:rsidRPr="00786B85" w:rsidRDefault="003346E1" w:rsidP="003346E1">
      <w:pPr>
        <w:rPr>
          <w:b/>
        </w:rPr>
      </w:pPr>
      <w:r w:rsidRPr="00786B85">
        <w:rPr>
          <w:rFonts w:hint="eastAsia"/>
          <w:b/>
        </w:rPr>
        <w:t>你覺得老闆說「</w:t>
      </w:r>
      <w:r w:rsidRPr="00786B85">
        <w:rPr>
          <w:rFonts w:hint="eastAsia"/>
          <w:b/>
        </w:rPr>
        <w:t>2</w:t>
      </w:r>
      <w:r w:rsidRPr="00786B85">
        <w:rPr>
          <w:rFonts w:hint="eastAsia"/>
          <w:b/>
        </w:rPr>
        <w:t>個</w:t>
      </w:r>
      <w:r w:rsidRPr="00786B85">
        <w:rPr>
          <w:rFonts w:hint="eastAsia"/>
          <w:b/>
        </w:rPr>
        <w:t>9</w:t>
      </w:r>
      <w:r w:rsidRPr="00786B85">
        <w:rPr>
          <w:rFonts w:hint="eastAsia"/>
          <w:b/>
        </w:rPr>
        <w:t>吋的披薩和一個</w:t>
      </w:r>
      <w:r w:rsidRPr="00786B85">
        <w:rPr>
          <w:rFonts w:hint="eastAsia"/>
          <w:b/>
        </w:rPr>
        <w:t>18</w:t>
      </w:r>
      <w:r w:rsidRPr="00786B85">
        <w:rPr>
          <w:rFonts w:hint="eastAsia"/>
          <w:b/>
        </w:rPr>
        <w:t>吋的披薩分量一樣多」的說法合理嗎</w:t>
      </w:r>
      <w:r w:rsidRPr="00786B85">
        <w:rPr>
          <w:rFonts w:hint="eastAsia"/>
          <w:b/>
        </w:rPr>
        <w:t>?</w:t>
      </w:r>
      <w:r w:rsidRPr="00786B85">
        <w:rPr>
          <w:rFonts w:hint="eastAsia"/>
          <w:b/>
        </w:rPr>
        <w:t>寫出你的理由。</w:t>
      </w:r>
    </w:p>
    <w:p w:rsidR="003346E1" w:rsidRDefault="003346E1" w:rsidP="003346E1"/>
    <w:p w:rsidR="003346E1" w:rsidRDefault="003346E1" w:rsidP="003346E1"/>
    <w:p w:rsidR="003346E1" w:rsidRDefault="003346E1" w:rsidP="003346E1">
      <w:r w:rsidRPr="00A97781">
        <w:rPr>
          <w:rFonts w:hint="eastAsia"/>
        </w:rPr>
        <w:t>題目出處</w:t>
      </w:r>
      <w:r w:rsidRPr="00A97781">
        <w:rPr>
          <w:rFonts w:hint="eastAsia"/>
        </w:rPr>
        <w:t>(</w:t>
      </w:r>
      <w:r w:rsidRPr="00A97781">
        <w:rPr>
          <w:rFonts w:hint="eastAsia"/>
        </w:rPr>
        <w:t>六下速率，</w:t>
      </w:r>
      <w:r w:rsidRPr="00A97781">
        <w:rPr>
          <w:rFonts w:hint="eastAsia"/>
        </w:rPr>
        <w:t>N-3-17</w:t>
      </w:r>
      <w:r w:rsidRPr="00A97781">
        <w:rPr>
          <w:rFonts w:hint="eastAsia"/>
        </w:rPr>
        <w:t>能理解速度的概念與應用，認識速度的常用單位及換算，並處理相關的計算問題。</w:t>
      </w:r>
      <w:r w:rsidRPr="00A97781">
        <w:rPr>
          <w:rFonts w:hint="eastAsia"/>
        </w:rPr>
        <w:t xml:space="preserve">6-n-12 </w:t>
      </w:r>
      <w:r w:rsidRPr="00A97781">
        <w:rPr>
          <w:rFonts w:hint="eastAsia"/>
        </w:rPr>
        <w:t>能認識速度的意義及其常用單位。</w:t>
      </w:r>
    </w:p>
    <w:p w:rsidR="003346E1" w:rsidRPr="00786B85" w:rsidRDefault="003346E1" w:rsidP="003346E1">
      <w:pPr>
        <w:rPr>
          <w:b/>
        </w:rPr>
      </w:pPr>
      <w:r w:rsidRPr="0057232C">
        <w:rPr>
          <w:rFonts w:hint="eastAsia"/>
          <w:b/>
        </w:rPr>
        <w:t>2.</w:t>
      </w:r>
      <w:r w:rsidRPr="00786B85">
        <w:rPr>
          <w:rFonts w:hint="eastAsia"/>
          <w:b/>
        </w:rPr>
        <w:t xml:space="preserve"> </w:t>
      </w:r>
      <w:r w:rsidRPr="00786B85">
        <w:rPr>
          <w:rFonts w:hint="eastAsia"/>
          <w:b/>
        </w:rPr>
        <w:t>劉老師上課</w:t>
      </w:r>
      <w:r>
        <w:rPr>
          <w:rFonts w:hint="eastAsia"/>
          <w:b/>
        </w:rPr>
        <w:t>布</w:t>
      </w:r>
      <w:r w:rsidRPr="00786B85">
        <w:rPr>
          <w:rFonts w:hint="eastAsia"/>
          <w:b/>
        </w:rPr>
        <w:t>了一個數學問題：「小叮噹參加登山健行，以時速</w:t>
      </w:r>
      <w:r w:rsidRPr="00786B85">
        <w:rPr>
          <w:rFonts w:hint="eastAsia"/>
          <w:b/>
        </w:rPr>
        <w:t>2</w:t>
      </w:r>
      <w:r w:rsidRPr="00786B85">
        <w:rPr>
          <w:rFonts w:hint="eastAsia"/>
          <w:b/>
        </w:rPr>
        <w:t>公里上山，走了</w:t>
      </w:r>
      <w:r w:rsidRPr="00786B85">
        <w:rPr>
          <w:rFonts w:hint="eastAsia"/>
          <w:b/>
        </w:rPr>
        <w:t>6</w:t>
      </w:r>
      <w:r w:rsidRPr="00786B85">
        <w:rPr>
          <w:rFonts w:hint="eastAsia"/>
          <w:b/>
        </w:rPr>
        <w:t>小時到達山頂，走原路下山花了</w:t>
      </w:r>
      <w:r w:rsidRPr="00786B85">
        <w:rPr>
          <w:rFonts w:hint="eastAsia"/>
          <w:b/>
        </w:rPr>
        <w:t>5</w:t>
      </w:r>
      <w:r w:rsidRPr="00786B85">
        <w:rPr>
          <w:rFonts w:hint="eastAsia"/>
          <w:b/>
        </w:rPr>
        <w:t>小時。小叮噹參加這次登山健行，全程的平均速率是多少</w:t>
      </w:r>
      <w:r w:rsidRPr="00786B85">
        <w:rPr>
          <w:rFonts w:hint="eastAsia"/>
          <w:b/>
        </w:rPr>
        <w:t>?</w:t>
      </w:r>
      <w:r w:rsidRPr="00786B85">
        <w:rPr>
          <w:rFonts w:hint="eastAsia"/>
          <w:b/>
        </w:rPr>
        <w:t>」</w:t>
      </w:r>
    </w:p>
    <w:p w:rsidR="003346E1" w:rsidRPr="00786B85" w:rsidRDefault="003346E1" w:rsidP="003346E1">
      <w:pPr>
        <w:rPr>
          <w:b/>
        </w:rPr>
      </w:pPr>
      <w:proofErr w:type="gramStart"/>
      <w:r w:rsidRPr="00786B85">
        <w:rPr>
          <w:rFonts w:hint="eastAsia"/>
          <w:b/>
        </w:rPr>
        <w:t>甲生的</w:t>
      </w:r>
      <w:proofErr w:type="gramEnd"/>
      <w:r w:rsidRPr="00786B85">
        <w:rPr>
          <w:rFonts w:hint="eastAsia"/>
          <w:b/>
        </w:rPr>
        <w:t>做法如下：</w:t>
      </w:r>
    </w:p>
    <w:p w:rsidR="003346E1" w:rsidRPr="00786B85" w:rsidRDefault="003346E1" w:rsidP="003346E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71120</wp:posOffset>
                </wp:positionV>
                <wp:extent cx="1934210" cy="829945"/>
                <wp:effectExtent l="12700" t="13970" r="571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E1" w:rsidRDefault="003346E1" w:rsidP="003346E1">
                            <w:r>
                              <w:rPr>
                                <w:rFonts w:hint="eastAsia"/>
                              </w:rPr>
                              <w:t xml:space="preserve">2 X 6 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 xml:space="preserve"> 5 = 2.4</w:t>
                            </w:r>
                          </w:p>
                          <w:p w:rsidR="003346E1" w:rsidRDefault="003346E1" w:rsidP="003346E1">
                            <w:r>
                              <w:rPr>
                                <w:rFonts w:hint="eastAsia"/>
                              </w:rPr>
                              <w:t>( 2 + 2.4 )</w:t>
                            </w:r>
                            <w:r w:rsidRPr="0083543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 xml:space="preserve"> 2 = 2.2</w:t>
                            </w:r>
                          </w:p>
                          <w:p w:rsidR="003346E1" w:rsidRPr="00441686" w:rsidRDefault="003346E1" w:rsidP="003346E1">
                            <w:r>
                              <w:rPr>
                                <w:rFonts w:hint="eastAsia"/>
                              </w:rPr>
                              <w:t>答：時速</w:t>
                            </w:r>
                            <w:r>
                              <w:rPr>
                                <w:rFonts w:hint="eastAsia"/>
                              </w:rPr>
                              <w:t>2.2</w:t>
                            </w:r>
                            <w:r>
                              <w:rPr>
                                <w:rFonts w:hint="eastAsia"/>
                              </w:rPr>
                              <w:t>公里</w:t>
                            </w:r>
                          </w:p>
                          <w:p w:rsidR="003346E1" w:rsidRDefault="003346E1" w:rsidP="00334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25pt;margin-top:5.6pt;width:152.3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">
                <v:textbox>
                  <w:txbxContent>
                    <w:p w:rsidR="003346E1" w:rsidRDefault="003346E1" w:rsidP="003346E1">
                      <w:r>
                        <w:rPr>
                          <w:rFonts w:hint="eastAsia"/>
                        </w:rPr>
                        <w:t xml:space="preserve">2 X 6 </w:t>
                      </w:r>
                      <w:r>
                        <w:rPr>
                          <w:rFonts w:hint="eastAsia"/>
                        </w:rPr>
                        <w:t>÷</w:t>
                      </w:r>
                      <w:r>
                        <w:rPr>
                          <w:rFonts w:hint="eastAsia"/>
                        </w:rPr>
                        <w:t xml:space="preserve"> 5 = 2.4</w:t>
                      </w:r>
                    </w:p>
                    <w:p w:rsidR="003346E1" w:rsidRDefault="003346E1" w:rsidP="003346E1">
                      <w:r>
                        <w:rPr>
                          <w:rFonts w:hint="eastAsia"/>
                        </w:rPr>
                        <w:t>( 2 + 2.4 )</w:t>
                      </w:r>
                      <w:r w:rsidRPr="0083543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÷</w:t>
                      </w:r>
                      <w:r>
                        <w:rPr>
                          <w:rFonts w:hint="eastAsia"/>
                        </w:rPr>
                        <w:t xml:space="preserve"> 2 = 2.2</w:t>
                      </w:r>
                    </w:p>
                    <w:p w:rsidR="003346E1" w:rsidRPr="00441686" w:rsidRDefault="003346E1" w:rsidP="003346E1">
                      <w:r>
                        <w:rPr>
                          <w:rFonts w:hint="eastAsia"/>
                        </w:rPr>
                        <w:t>答：時速</w:t>
                      </w:r>
                      <w:r>
                        <w:rPr>
                          <w:rFonts w:hint="eastAsia"/>
                        </w:rPr>
                        <w:t>2.2</w:t>
                      </w:r>
                      <w:r>
                        <w:rPr>
                          <w:rFonts w:hint="eastAsia"/>
                        </w:rPr>
                        <w:t>公里</w:t>
                      </w:r>
                    </w:p>
                    <w:p w:rsidR="003346E1" w:rsidRDefault="003346E1" w:rsidP="003346E1"/>
                  </w:txbxContent>
                </v:textbox>
              </v:shape>
            </w:pict>
          </mc:Fallback>
        </mc:AlternateContent>
      </w:r>
    </w:p>
    <w:p w:rsidR="003346E1" w:rsidRPr="00786B85" w:rsidRDefault="003346E1" w:rsidP="003346E1">
      <w:pPr>
        <w:rPr>
          <w:b/>
        </w:rPr>
      </w:pPr>
    </w:p>
    <w:p w:rsidR="003346E1" w:rsidRPr="00786B85" w:rsidRDefault="003346E1" w:rsidP="003346E1">
      <w:pPr>
        <w:rPr>
          <w:b/>
        </w:rPr>
      </w:pPr>
    </w:p>
    <w:p w:rsidR="003346E1" w:rsidRPr="00786B85" w:rsidRDefault="003346E1" w:rsidP="003346E1">
      <w:pPr>
        <w:rPr>
          <w:b/>
        </w:rPr>
      </w:pPr>
    </w:p>
    <w:p w:rsidR="003346E1" w:rsidRPr="00786B85" w:rsidRDefault="003346E1" w:rsidP="003346E1">
      <w:pPr>
        <w:rPr>
          <w:b/>
        </w:rPr>
      </w:pPr>
      <w:r w:rsidRPr="00786B85">
        <w:rPr>
          <w:rFonts w:hint="eastAsia"/>
          <w:b/>
        </w:rPr>
        <w:t>你</w:t>
      </w:r>
      <w:proofErr w:type="gramStart"/>
      <w:r w:rsidRPr="00786B85">
        <w:rPr>
          <w:rFonts w:hint="eastAsia"/>
          <w:b/>
        </w:rPr>
        <w:t>認為</w:t>
      </w:r>
      <w:r>
        <w:rPr>
          <w:rFonts w:hint="eastAsia"/>
          <w:b/>
        </w:rPr>
        <w:t>甲生</w:t>
      </w:r>
      <w:r w:rsidRPr="00786B85">
        <w:rPr>
          <w:rFonts w:hint="eastAsia"/>
          <w:b/>
        </w:rPr>
        <w:t>的</w:t>
      </w:r>
      <w:proofErr w:type="gramEnd"/>
      <w:r w:rsidRPr="00786B85">
        <w:rPr>
          <w:rFonts w:hint="eastAsia"/>
          <w:b/>
        </w:rPr>
        <w:t>做法合理嗎</w:t>
      </w:r>
      <w:r w:rsidRPr="00786B85">
        <w:rPr>
          <w:rFonts w:hint="eastAsia"/>
          <w:b/>
        </w:rPr>
        <w:t>?</w:t>
      </w:r>
      <w:r w:rsidRPr="00786B85">
        <w:rPr>
          <w:rFonts w:hint="eastAsia"/>
          <w:b/>
        </w:rPr>
        <w:t>為什麼</w:t>
      </w:r>
      <w:r w:rsidRPr="00786B85">
        <w:rPr>
          <w:rFonts w:hint="eastAsia"/>
          <w:b/>
        </w:rPr>
        <w:t>?</w:t>
      </w:r>
    </w:p>
    <w:p w:rsidR="003346E1" w:rsidRDefault="003346E1" w:rsidP="003346E1"/>
    <w:p w:rsidR="003346E1" w:rsidRPr="003346E1" w:rsidRDefault="003346E1" w:rsidP="002C273D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kern w:val="0"/>
        </w:rPr>
      </w:pPr>
      <w:bookmarkStart w:id="0" w:name="_GoBack"/>
      <w:bookmarkEnd w:id="0"/>
    </w:p>
    <w:sectPr w:rsidR="003346E1" w:rsidRPr="003346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30" w:rsidRDefault="00E45F30" w:rsidP="005F14BC">
      <w:r>
        <w:separator/>
      </w:r>
    </w:p>
  </w:endnote>
  <w:endnote w:type="continuationSeparator" w:id="0">
    <w:p w:rsidR="00E45F30" w:rsidRDefault="00E45F30" w:rsidP="005F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30" w:rsidRDefault="00E45F30" w:rsidP="005F14BC">
      <w:r>
        <w:separator/>
      </w:r>
    </w:p>
  </w:footnote>
  <w:footnote w:type="continuationSeparator" w:id="0">
    <w:p w:rsidR="00E45F30" w:rsidRDefault="00E45F30" w:rsidP="005F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5367"/>
    <w:multiLevelType w:val="multilevel"/>
    <w:tmpl w:val="A84C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B"/>
    <w:rsid w:val="00104790"/>
    <w:rsid w:val="00146520"/>
    <w:rsid w:val="001E7637"/>
    <w:rsid w:val="00235380"/>
    <w:rsid w:val="002C273D"/>
    <w:rsid w:val="002C4AE2"/>
    <w:rsid w:val="003346E1"/>
    <w:rsid w:val="00365E0A"/>
    <w:rsid w:val="00383929"/>
    <w:rsid w:val="003B611B"/>
    <w:rsid w:val="00457106"/>
    <w:rsid w:val="004720DB"/>
    <w:rsid w:val="004E45F5"/>
    <w:rsid w:val="00554B76"/>
    <w:rsid w:val="0056508B"/>
    <w:rsid w:val="005F14BC"/>
    <w:rsid w:val="006565D9"/>
    <w:rsid w:val="00702C32"/>
    <w:rsid w:val="0072078C"/>
    <w:rsid w:val="0080160E"/>
    <w:rsid w:val="00873E16"/>
    <w:rsid w:val="00AA0158"/>
    <w:rsid w:val="00B554A2"/>
    <w:rsid w:val="00BA43BA"/>
    <w:rsid w:val="00BD7CBB"/>
    <w:rsid w:val="00C17C20"/>
    <w:rsid w:val="00CA32E0"/>
    <w:rsid w:val="00D80037"/>
    <w:rsid w:val="00E1262B"/>
    <w:rsid w:val="00E45F30"/>
    <w:rsid w:val="00E55805"/>
    <w:rsid w:val="00E70755"/>
    <w:rsid w:val="00FA73A2"/>
    <w:rsid w:val="00F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CBB"/>
  </w:style>
  <w:style w:type="character" w:styleId="a3">
    <w:name w:val="Hyperlink"/>
    <w:basedOn w:val="a0"/>
    <w:uiPriority w:val="99"/>
    <w:semiHidden/>
    <w:unhideWhenUsed/>
    <w:rsid w:val="00AA0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755"/>
    <w:pPr>
      <w:ind w:leftChars="200" w:left="480"/>
    </w:pPr>
  </w:style>
  <w:style w:type="character" w:styleId="a5">
    <w:name w:val="Strong"/>
    <w:basedOn w:val="a0"/>
    <w:uiPriority w:val="22"/>
    <w:qFormat/>
    <w:rsid w:val="002C273D"/>
    <w:rPr>
      <w:b/>
      <w:bCs/>
    </w:rPr>
  </w:style>
  <w:style w:type="table" w:styleId="a6">
    <w:name w:val="Table Grid"/>
    <w:basedOn w:val="a1"/>
    <w:uiPriority w:val="39"/>
    <w:rsid w:val="0087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1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1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1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14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CBB"/>
  </w:style>
  <w:style w:type="character" w:styleId="a3">
    <w:name w:val="Hyperlink"/>
    <w:basedOn w:val="a0"/>
    <w:uiPriority w:val="99"/>
    <w:semiHidden/>
    <w:unhideWhenUsed/>
    <w:rsid w:val="00AA0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755"/>
    <w:pPr>
      <w:ind w:leftChars="200" w:left="480"/>
    </w:pPr>
  </w:style>
  <w:style w:type="character" w:styleId="a5">
    <w:name w:val="Strong"/>
    <w:basedOn w:val="a0"/>
    <w:uiPriority w:val="22"/>
    <w:qFormat/>
    <w:rsid w:val="002C273D"/>
    <w:rPr>
      <w:b/>
      <w:bCs/>
    </w:rPr>
  </w:style>
  <w:style w:type="table" w:styleId="a6">
    <w:name w:val="Table Grid"/>
    <w:basedOn w:val="a1"/>
    <w:uiPriority w:val="39"/>
    <w:rsid w:val="0087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1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1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1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14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EBF5-F131-4D01-A84E-19CFAB7A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403</Words>
  <Characters>2303</Characters>
  <Application>Microsoft Office Word</Application>
  <DocSecurity>0</DocSecurity>
  <Lines>19</Lines>
  <Paragraphs>5</Paragraphs>
  <ScaleCrop>false</ScaleCrop>
  <Company>Toshiba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2020-04-16T00:42:00Z</dcterms:created>
  <dcterms:modified xsi:type="dcterms:W3CDTF">2021-04-23T08:12:00Z</dcterms:modified>
</cp:coreProperties>
</file>