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8825" w14:textId="333E960A" w:rsidR="00FF0B6E" w:rsidRPr="00F13B61" w:rsidRDefault="00142D1C" w:rsidP="00F20EC8">
      <w:pPr>
        <w:jc w:val="center"/>
        <w:rPr>
          <w:rFonts w:ascii="標楷體" w:eastAsia="標楷體" w:hAnsi="標楷體"/>
          <w:b/>
          <w:bCs/>
          <w:sz w:val="32"/>
          <w:szCs w:val="32"/>
          <w:lang w:eastAsia="zh-HK"/>
        </w:rPr>
      </w:pPr>
      <w:r w:rsidRPr="00F13B61">
        <w:rPr>
          <w:rFonts w:ascii="標楷體" w:eastAsia="標楷體" w:hAnsi="標楷體" w:hint="eastAsia"/>
          <w:b/>
          <w:bCs/>
          <w:sz w:val="32"/>
          <w:szCs w:val="32"/>
          <w:lang w:eastAsia="zh-HK"/>
        </w:rPr>
        <w:t>國民小學教師加註</w:t>
      </w:r>
      <w:r w:rsidR="00FF0B6E" w:rsidRPr="00F13B61">
        <w:rPr>
          <w:rFonts w:ascii="標楷體" w:eastAsia="標楷體" w:hAnsi="標楷體" w:hint="eastAsia"/>
          <w:b/>
          <w:bCs/>
          <w:sz w:val="32"/>
          <w:szCs w:val="32"/>
          <w:lang w:eastAsia="zh-HK"/>
        </w:rPr>
        <w:t>語文領域本土語文原住民語文專長</w:t>
      </w:r>
      <w:r w:rsidRPr="00F13B61">
        <w:rPr>
          <w:rFonts w:ascii="標楷體" w:eastAsia="標楷體" w:hAnsi="標楷體" w:hint="eastAsia"/>
          <w:b/>
          <w:bCs/>
          <w:sz w:val="32"/>
          <w:szCs w:val="32"/>
          <w:lang w:eastAsia="zh-HK"/>
        </w:rPr>
        <w:t>專門課程架構表</w:t>
      </w:r>
    </w:p>
    <w:p w14:paraId="395DDD51" w14:textId="77777777" w:rsidR="00C14955" w:rsidRPr="00F13B61" w:rsidRDefault="00C14955" w:rsidP="00FF0B6E">
      <w:pPr>
        <w:pStyle w:val="a3"/>
        <w:kinsoku w:val="0"/>
        <w:overflowPunct w:val="0"/>
        <w:spacing w:before="7"/>
        <w:ind w:left="0"/>
        <w:jc w:val="center"/>
        <w:rPr>
          <w:rFonts w:ascii="標楷體" w:eastAsia="標楷體" w:hAnsi="標楷體"/>
          <w:sz w:val="28"/>
          <w:szCs w:val="28"/>
        </w:rPr>
      </w:pPr>
    </w:p>
    <w:p w14:paraId="6100393A" w14:textId="571ADB2D" w:rsidR="00FF0B6E" w:rsidRPr="00F13B61" w:rsidRDefault="00ED7C8F" w:rsidP="00FF0B6E">
      <w:pPr>
        <w:pStyle w:val="a3"/>
        <w:kinsoku w:val="0"/>
        <w:overflowPunct w:val="0"/>
        <w:spacing w:before="7"/>
        <w:ind w:left="0"/>
        <w:jc w:val="right"/>
        <w:rPr>
          <w:rFonts w:ascii="標楷體" w:eastAsia="標楷體" w:hAnsi="標楷體"/>
          <w:sz w:val="24"/>
          <w:szCs w:val="24"/>
        </w:rPr>
      </w:pPr>
      <w:r w:rsidRPr="00ED7C8F">
        <w:rPr>
          <w:rFonts w:ascii="標楷體" w:eastAsia="標楷體" w:hAnsi="標楷體" w:hint="eastAsia"/>
          <w:sz w:val="20"/>
          <w:szCs w:val="24"/>
          <w:lang w:eastAsia="zh-HK"/>
        </w:rPr>
        <w:t>中華民國110年7月13日教育部臺教師(二)字第1100088188號函核定</w:t>
      </w:r>
    </w:p>
    <w:p w14:paraId="7FCBF349" w14:textId="6E9A9E48" w:rsidR="00FF0B6E" w:rsidRPr="00F13B61" w:rsidRDefault="00FF0B6E" w:rsidP="00F20EC8">
      <w:pPr>
        <w:pStyle w:val="a3"/>
        <w:kinsoku w:val="0"/>
        <w:overflowPunct w:val="0"/>
        <w:spacing w:before="7"/>
        <w:ind w:left="0"/>
        <w:jc w:val="right"/>
        <w:rPr>
          <w:rFonts w:ascii="標楷體" w:eastAsia="標楷體" w:hAnsi="標楷體"/>
          <w:sz w:val="24"/>
          <w:szCs w:val="24"/>
        </w:rPr>
      </w:pPr>
      <w:r w:rsidRPr="00F13B61">
        <w:rPr>
          <w:rFonts w:ascii="標楷體" w:eastAsia="標楷體" w:hAnsi="標楷體"/>
          <w:sz w:val="24"/>
          <w:szCs w:val="24"/>
        </w:rPr>
        <w:t>110</w:t>
      </w:r>
      <w:r w:rsidR="00DC7335">
        <w:rPr>
          <w:rFonts w:ascii="標楷體" w:eastAsia="標楷體" w:hAnsi="標楷體" w:hint="eastAsia"/>
          <w:sz w:val="24"/>
          <w:szCs w:val="24"/>
          <w:lang w:eastAsia="zh-HK"/>
        </w:rPr>
        <w:t>學年度起入學之</w:t>
      </w:r>
      <w:r w:rsidR="00DC7335">
        <w:rPr>
          <w:rFonts w:ascii="標楷體" w:eastAsia="標楷體" w:hAnsi="標楷體" w:hint="eastAsia"/>
          <w:sz w:val="24"/>
          <w:szCs w:val="24"/>
        </w:rPr>
        <w:t>小教</w:t>
      </w:r>
      <w:bookmarkStart w:id="0" w:name="_GoBack"/>
      <w:bookmarkEnd w:id="0"/>
      <w:r w:rsidRPr="00F13B61">
        <w:rPr>
          <w:rFonts w:ascii="標楷體" w:eastAsia="標楷體" w:hAnsi="標楷體" w:hint="eastAsia"/>
          <w:sz w:val="24"/>
          <w:szCs w:val="24"/>
          <w:lang w:eastAsia="zh-HK"/>
        </w:rPr>
        <w:t>師資生適用</w:t>
      </w:r>
    </w:p>
    <w:tbl>
      <w:tblPr>
        <w:tblW w:w="5258" w:type="pct"/>
        <w:tblCellMar>
          <w:left w:w="0" w:type="dxa"/>
          <w:right w:w="0" w:type="dxa"/>
        </w:tblCellMar>
        <w:tblLook w:val="0000" w:firstRow="0" w:lastRow="0" w:firstColumn="0" w:lastColumn="0" w:noHBand="0" w:noVBand="0"/>
      </w:tblPr>
      <w:tblGrid>
        <w:gridCol w:w="2132"/>
        <w:gridCol w:w="1016"/>
        <w:gridCol w:w="4795"/>
        <w:gridCol w:w="3120"/>
      </w:tblGrid>
      <w:tr w:rsidR="00142D1C" w:rsidRPr="00F13B61" w14:paraId="2EF337FB" w14:textId="729E54D1" w:rsidTr="00000D0A">
        <w:trPr>
          <w:trHeight w:hRule="exact" w:val="529"/>
        </w:trPr>
        <w:tc>
          <w:tcPr>
            <w:tcW w:w="964" w:type="pct"/>
            <w:tcBorders>
              <w:top w:val="single" w:sz="4" w:space="0" w:color="231F20"/>
              <w:left w:val="single" w:sz="4" w:space="0" w:color="231F20"/>
              <w:bottom w:val="single" w:sz="4" w:space="0" w:color="231F20"/>
              <w:right w:val="single" w:sz="4" w:space="0" w:color="231F20"/>
            </w:tcBorders>
            <w:vAlign w:val="center"/>
          </w:tcPr>
          <w:p w14:paraId="4E4137A5" w14:textId="77777777" w:rsidR="00142D1C" w:rsidRPr="00F13B61" w:rsidRDefault="00142D1C" w:rsidP="00F20EC8">
            <w:pPr>
              <w:pStyle w:val="TableParagraph"/>
              <w:kinsoku w:val="0"/>
              <w:overflowPunct w:val="0"/>
              <w:spacing w:line="290" w:lineRule="exact"/>
              <w:ind w:left="34"/>
              <w:jc w:val="center"/>
              <w:rPr>
                <w:rFonts w:ascii="標楷體" w:eastAsia="標楷體" w:hAnsi="標楷體"/>
                <w:sz w:val="28"/>
                <w:szCs w:val="28"/>
              </w:rPr>
            </w:pPr>
            <w:r w:rsidRPr="00F13B61">
              <w:rPr>
                <w:rFonts w:ascii="標楷體" w:eastAsia="標楷體" w:hAnsi="標楷體" w:cs="微軟正黑體" w:hint="eastAsia"/>
                <w:b/>
                <w:bCs/>
                <w:color w:val="231F20"/>
                <w:sz w:val="28"/>
                <w:szCs w:val="28"/>
              </w:rPr>
              <w:t>領域專長名稱</w:t>
            </w:r>
          </w:p>
        </w:tc>
        <w:tc>
          <w:tcPr>
            <w:tcW w:w="4036" w:type="pct"/>
            <w:gridSpan w:val="3"/>
            <w:tcBorders>
              <w:top w:val="single" w:sz="4" w:space="0" w:color="231F20"/>
              <w:left w:val="single" w:sz="4" w:space="0" w:color="231F20"/>
              <w:bottom w:val="single" w:sz="4" w:space="0" w:color="231F20"/>
              <w:right w:val="single" w:sz="4" w:space="0" w:color="231F20"/>
            </w:tcBorders>
            <w:vAlign w:val="center"/>
          </w:tcPr>
          <w:p w14:paraId="3F28C0B3" w14:textId="3D83543A" w:rsidR="00142D1C" w:rsidRPr="00F13B61" w:rsidRDefault="00142D1C" w:rsidP="00142D1C">
            <w:pPr>
              <w:pStyle w:val="TableParagraph"/>
              <w:kinsoku w:val="0"/>
              <w:overflowPunct w:val="0"/>
              <w:spacing w:before="11" w:line="279" w:lineRule="exact"/>
              <w:jc w:val="both"/>
              <w:rPr>
                <w:rFonts w:ascii="標楷體" w:eastAsia="標楷體" w:hAnsi="標楷體"/>
                <w:sz w:val="28"/>
                <w:szCs w:val="28"/>
              </w:rPr>
            </w:pPr>
            <w:r w:rsidRPr="00F13B61">
              <w:rPr>
                <w:rFonts w:ascii="標楷體" w:eastAsia="標楷體" w:hAnsi="標楷體" w:cs="細明體_HKSCS" w:hint="eastAsia"/>
                <w:color w:val="231F20"/>
                <w:sz w:val="28"/>
                <w:szCs w:val="28"/>
              </w:rPr>
              <w:t>語文領域本土語文原住民族語文專長</w:t>
            </w:r>
          </w:p>
        </w:tc>
      </w:tr>
      <w:tr w:rsidR="00142D1C" w:rsidRPr="00F13B61" w14:paraId="054F4393" w14:textId="77777777" w:rsidTr="00142D1C">
        <w:trPr>
          <w:trHeight w:hRule="exact" w:val="861"/>
        </w:trPr>
        <w:tc>
          <w:tcPr>
            <w:tcW w:w="964" w:type="pct"/>
            <w:tcBorders>
              <w:top w:val="single" w:sz="4" w:space="0" w:color="231F20"/>
              <w:left w:val="single" w:sz="4" w:space="0" w:color="231F20"/>
              <w:bottom w:val="single" w:sz="4" w:space="0" w:color="231F20"/>
              <w:right w:val="single" w:sz="4" w:space="0" w:color="231F20"/>
            </w:tcBorders>
            <w:vAlign w:val="center"/>
          </w:tcPr>
          <w:p w14:paraId="5E6CC5B6" w14:textId="5A8455FE" w:rsidR="00142D1C" w:rsidRPr="00F13B61" w:rsidRDefault="00142D1C" w:rsidP="00F20EC8">
            <w:pPr>
              <w:pStyle w:val="aa"/>
              <w:jc w:val="both"/>
              <w:rPr>
                <w:rFonts w:ascii="標楷體" w:eastAsia="標楷體" w:hAnsi="標楷體"/>
                <w:b/>
                <w:bCs/>
                <w:sz w:val="28"/>
                <w:szCs w:val="28"/>
              </w:rPr>
            </w:pPr>
            <w:r w:rsidRPr="00F13B61">
              <w:rPr>
                <w:rFonts w:ascii="標楷體" w:eastAsia="標楷體" w:hAnsi="標楷體" w:hint="eastAsia"/>
                <w:b/>
                <w:bCs/>
                <w:sz w:val="28"/>
                <w:szCs w:val="28"/>
              </w:rPr>
              <w:t>要求最低應修畢學分數</w:t>
            </w:r>
          </w:p>
        </w:tc>
        <w:tc>
          <w:tcPr>
            <w:tcW w:w="4036" w:type="pct"/>
            <w:gridSpan w:val="3"/>
            <w:tcBorders>
              <w:top w:val="single" w:sz="4" w:space="0" w:color="231F20"/>
              <w:left w:val="single" w:sz="4" w:space="0" w:color="231F20"/>
              <w:bottom w:val="single" w:sz="4" w:space="0" w:color="231F20"/>
              <w:right w:val="single" w:sz="4" w:space="0" w:color="231F20"/>
            </w:tcBorders>
            <w:vAlign w:val="center"/>
          </w:tcPr>
          <w:p w14:paraId="4A85AD1E" w14:textId="0664A253" w:rsidR="00142D1C" w:rsidRPr="00F13B61" w:rsidRDefault="00142D1C" w:rsidP="00142D1C">
            <w:pPr>
              <w:pStyle w:val="aa"/>
              <w:rPr>
                <w:rFonts w:ascii="標楷體" w:eastAsia="標楷體" w:hAnsi="標楷體"/>
                <w:b/>
                <w:bCs/>
                <w:sz w:val="28"/>
                <w:szCs w:val="28"/>
              </w:rPr>
            </w:pPr>
            <w:r w:rsidRPr="00F13B61">
              <w:rPr>
                <w:rFonts w:ascii="標楷體" w:eastAsia="標楷體" w:hAnsi="標楷體"/>
                <w:b/>
                <w:bCs/>
                <w:sz w:val="28"/>
                <w:szCs w:val="28"/>
              </w:rPr>
              <w:t>24</w:t>
            </w:r>
            <w:r w:rsidRPr="00F13B61">
              <w:rPr>
                <w:rFonts w:ascii="標楷體" w:eastAsia="標楷體" w:hAnsi="標楷體" w:hint="eastAsia"/>
                <w:b/>
                <w:bCs/>
                <w:sz w:val="28"/>
                <w:szCs w:val="28"/>
              </w:rPr>
              <w:t>（包含必備至少</w:t>
            </w:r>
            <w:r w:rsidRPr="00F13B61">
              <w:rPr>
                <w:rFonts w:ascii="標楷體" w:eastAsia="標楷體" w:hAnsi="標楷體"/>
                <w:b/>
                <w:bCs/>
                <w:sz w:val="28"/>
                <w:szCs w:val="28"/>
              </w:rPr>
              <w:t>18</w:t>
            </w:r>
            <w:r w:rsidRPr="00F13B61">
              <w:rPr>
                <w:rFonts w:ascii="標楷體" w:eastAsia="標楷體" w:hAnsi="標楷體" w:hint="eastAsia"/>
                <w:b/>
                <w:bCs/>
                <w:sz w:val="28"/>
                <w:szCs w:val="28"/>
              </w:rPr>
              <w:t>學分）</w:t>
            </w:r>
          </w:p>
        </w:tc>
      </w:tr>
      <w:tr w:rsidR="00C14955" w:rsidRPr="00F13B61" w14:paraId="4B49D7D1" w14:textId="77777777" w:rsidTr="005E4746">
        <w:trPr>
          <w:trHeight w:hRule="exact" w:val="691"/>
        </w:trPr>
        <w:tc>
          <w:tcPr>
            <w:tcW w:w="964" w:type="pct"/>
            <w:tcBorders>
              <w:top w:val="single" w:sz="4" w:space="0" w:color="231F20"/>
              <w:left w:val="single" w:sz="4" w:space="0" w:color="231F20"/>
              <w:bottom w:val="single" w:sz="4" w:space="0" w:color="231F20"/>
              <w:right w:val="single" w:sz="4" w:space="0" w:color="231F20"/>
            </w:tcBorders>
          </w:tcPr>
          <w:p w14:paraId="6AE3282B" w14:textId="0AAD4708" w:rsidR="00C14955" w:rsidRPr="00F13B61" w:rsidRDefault="00F20EC8">
            <w:pPr>
              <w:pStyle w:val="TableParagraph"/>
              <w:kinsoku w:val="0"/>
              <w:overflowPunct w:val="0"/>
              <w:spacing w:line="290" w:lineRule="exact"/>
              <w:ind w:left="34"/>
              <w:rPr>
                <w:rFonts w:ascii="標楷體" w:eastAsia="標楷體" w:hAnsi="標楷體"/>
                <w:b/>
                <w:bCs/>
                <w:sz w:val="28"/>
                <w:szCs w:val="28"/>
              </w:rPr>
            </w:pPr>
            <w:r w:rsidRPr="00F13B61">
              <w:rPr>
                <w:rFonts w:ascii="標楷體" w:eastAsia="標楷體" w:hAnsi="標楷體" w:cs="微軟正黑體" w:hint="eastAsia"/>
                <w:b/>
                <w:bCs/>
                <w:color w:val="231F20"/>
                <w:sz w:val="28"/>
                <w:szCs w:val="28"/>
              </w:rPr>
              <w:t>適合</w:t>
            </w:r>
            <w:r w:rsidR="00C14955" w:rsidRPr="00F13B61">
              <w:rPr>
                <w:rFonts w:ascii="標楷體" w:eastAsia="標楷體" w:hAnsi="標楷體" w:cs="微軟正黑體" w:hint="eastAsia"/>
                <w:b/>
                <w:bCs/>
                <w:color w:val="231F20"/>
                <w:sz w:val="28"/>
                <w:szCs w:val="28"/>
              </w:rPr>
              <w:t>培系</w:t>
            </w:r>
            <w:r w:rsidR="00761D29" w:rsidRPr="00F13B61">
              <w:rPr>
                <w:rFonts w:ascii="標楷體" w:eastAsia="標楷體" w:hAnsi="標楷體" w:cs="微軟正黑體" w:hint="eastAsia"/>
                <w:b/>
                <w:bCs/>
                <w:color w:val="231F20"/>
                <w:sz w:val="28"/>
                <w:szCs w:val="28"/>
              </w:rPr>
              <w:t>之相關學系、研究</w:t>
            </w:r>
            <w:r w:rsidR="00C14955" w:rsidRPr="00F13B61">
              <w:rPr>
                <w:rFonts w:ascii="標楷體" w:eastAsia="標楷體" w:hAnsi="標楷體" w:cs="微軟正黑體" w:hint="eastAsia"/>
                <w:b/>
                <w:bCs/>
                <w:color w:val="231F20"/>
                <w:sz w:val="28"/>
                <w:szCs w:val="28"/>
              </w:rPr>
              <w:t>所</w:t>
            </w:r>
          </w:p>
        </w:tc>
        <w:tc>
          <w:tcPr>
            <w:tcW w:w="4036" w:type="pct"/>
            <w:gridSpan w:val="3"/>
            <w:tcBorders>
              <w:top w:val="single" w:sz="4" w:space="0" w:color="231F20"/>
              <w:left w:val="single" w:sz="4" w:space="0" w:color="231F20"/>
              <w:bottom w:val="single" w:sz="4" w:space="0" w:color="231F20"/>
              <w:right w:val="single" w:sz="4" w:space="0" w:color="231F20"/>
            </w:tcBorders>
            <w:vAlign w:val="center"/>
          </w:tcPr>
          <w:p w14:paraId="2788EF1C" w14:textId="5DB3FD67" w:rsidR="00C14955" w:rsidRPr="00F13B61" w:rsidRDefault="00C14955" w:rsidP="00761D29">
            <w:pPr>
              <w:pStyle w:val="TableParagraph"/>
              <w:kinsoku w:val="0"/>
              <w:overflowPunct w:val="0"/>
              <w:spacing w:line="290" w:lineRule="exact"/>
              <w:ind w:left="35"/>
              <w:jc w:val="both"/>
              <w:rPr>
                <w:rFonts w:ascii="標楷體" w:eastAsia="標楷體" w:hAnsi="標楷體"/>
                <w:sz w:val="28"/>
                <w:szCs w:val="28"/>
              </w:rPr>
            </w:pPr>
            <w:r w:rsidRPr="00F13B61">
              <w:rPr>
                <w:rFonts w:ascii="標楷體" w:eastAsia="標楷體" w:hAnsi="標楷體" w:cs="微軟正黑體" w:hint="eastAsia"/>
                <w:color w:val="231F20"/>
                <w:sz w:val="28"/>
                <w:szCs w:val="28"/>
              </w:rPr>
              <w:t>民族語言與傳播學系</w:t>
            </w:r>
          </w:p>
        </w:tc>
      </w:tr>
      <w:tr w:rsidR="00761D29" w:rsidRPr="00F13B61" w14:paraId="07B4E5FB" w14:textId="77777777" w:rsidTr="00142D1C">
        <w:trPr>
          <w:trHeight w:hRule="exact" w:val="719"/>
        </w:trPr>
        <w:tc>
          <w:tcPr>
            <w:tcW w:w="964" w:type="pct"/>
            <w:tcBorders>
              <w:top w:val="single" w:sz="4" w:space="0" w:color="231F20"/>
              <w:left w:val="single" w:sz="4" w:space="0" w:color="231F20"/>
              <w:bottom w:val="single" w:sz="4" w:space="0" w:color="231F20"/>
              <w:right w:val="single" w:sz="4" w:space="0" w:color="231F20"/>
            </w:tcBorders>
            <w:vAlign w:val="center"/>
          </w:tcPr>
          <w:p w14:paraId="40E00D8C" w14:textId="19CED81F" w:rsidR="00761D29" w:rsidRPr="00F13B61" w:rsidRDefault="00761D29" w:rsidP="00761D29">
            <w:pPr>
              <w:pStyle w:val="TableParagraph"/>
              <w:kinsoku w:val="0"/>
              <w:overflowPunct w:val="0"/>
              <w:spacing w:line="290" w:lineRule="exact"/>
              <w:ind w:left="34"/>
              <w:jc w:val="both"/>
              <w:rPr>
                <w:rFonts w:ascii="標楷體" w:eastAsia="標楷體" w:hAnsi="標楷體" w:cs="微軟正黑體"/>
                <w:b/>
                <w:bCs/>
                <w:color w:val="231F20"/>
                <w:sz w:val="28"/>
                <w:szCs w:val="28"/>
              </w:rPr>
            </w:pPr>
            <w:r w:rsidRPr="00F13B61">
              <w:rPr>
                <w:rFonts w:ascii="標楷體" w:eastAsia="標楷體" w:hAnsi="標楷體" w:cs="微軟正黑體" w:hint="eastAsia"/>
                <w:b/>
                <w:bCs/>
                <w:color w:val="231F20"/>
                <w:sz w:val="28"/>
                <w:szCs w:val="28"/>
              </w:rPr>
              <w:t>適用對象</w:t>
            </w:r>
          </w:p>
        </w:tc>
        <w:tc>
          <w:tcPr>
            <w:tcW w:w="4036" w:type="pct"/>
            <w:gridSpan w:val="3"/>
            <w:tcBorders>
              <w:top w:val="single" w:sz="4" w:space="0" w:color="231F20"/>
              <w:left w:val="single" w:sz="4" w:space="0" w:color="231F20"/>
              <w:bottom w:val="single" w:sz="4" w:space="0" w:color="231F20"/>
              <w:right w:val="single" w:sz="4" w:space="0" w:color="231F20"/>
            </w:tcBorders>
            <w:vAlign w:val="center"/>
          </w:tcPr>
          <w:p w14:paraId="73804CF6" w14:textId="77777777" w:rsidR="00761D29" w:rsidRPr="00F13B61" w:rsidRDefault="00761D29" w:rsidP="00761D29">
            <w:pPr>
              <w:pStyle w:val="aa"/>
              <w:rPr>
                <w:rFonts w:ascii="標楷體" w:eastAsia="標楷體" w:hAnsi="標楷體"/>
                <w:sz w:val="28"/>
                <w:szCs w:val="28"/>
              </w:rPr>
            </w:pPr>
            <w:r w:rsidRPr="00F13B61">
              <w:rPr>
                <w:rFonts w:ascii="標楷體" w:eastAsia="標楷體" w:hAnsi="標楷體"/>
                <w:sz w:val="28"/>
                <w:szCs w:val="28"/>
              </w:rPr>
              <w:t xml:space="preserve">適用 110 學年度起符合本專門課程培育系所資格之師資生;109 學年度 (含)以前之在校且符合本專門課程培育系所之師資生得適用之。 </w:t>
            </w:r>
          </w:p>
          <w:p w14:paraId="6E7488E7" w14:textId="77777777" w:rsidR="00761D29" w:rsidRPr="00F13B61" w:rsidRDefault="00761D29" w:rsidP="00761D29">
            <w:pPr>
              <w:pStyle w:val="TableParagraph"/>
              <w:kinsoku w:val="0"/>
              <w:overflowPunct w:val="0"/>
              <w:spacing w:line="290" w:lineRule="exact"/>
              <w:ind w:left="35"/>
              <w:jc w:val="both"/>
              <w:rPr>
                <w:rFonts w:ascii="標楷體" w:eastAsia="標楷體" w:hAnsi="標楷體" w:cs="微軟正黑體"/>
                <w:color w:val="231F20"/>
                <w:sz w:val="28"/>
                <w:szCs w:val="28"/>
              </w:rPr>
            </w:pPr>
          </w:p>
        </w:tc>
      </w:tr>
      <w:tr w:rsidR="003B7BE5" w:rsidRPr="00F13B61" w14:paraId="15289967" w14:textId="77777777" w:rsidTr="00142D1C">
        <w:trPr>
          <w:trHeight w:hRule="exact" w:val="813"/>
        </w:trPr>
        <w:tc>
          <w:tcPr>
            <w:tcW w:w="964" w:type="pct"/>
            <w:tcBorders>
              <w:top w:val="single" w:sz="4" w:space="0" w:color="231F20"/>
              <w:left w:val="single" w:sz="4" w:space="0" w:color="231F20"/>
              <w:bottom w:val="single" w:sz="4" w:space="0" w:color="231F20"/>
              <w:right w:val="single" w:sz="4" w:space="0" w:color="231F20"/>
            </w:tcBorders>
            <w:vAlign w:val="center"/>
          </w:tcPr>
          <w:p w14:paraId="7DEFB197" w14:textId="0D36A0C6" w:rsidR="00761D29" w:rsidRPr="00F13B61" w:rsidRDefault="00761D29" w:rsidP="003B7BE5">
            <w:pPr>
              <w:pStyle w:val="TableParagraph"/>
              <w:kinsoku w:val="0"/>
              <w:overflowPunct w:val="0"/>
              <w:spacing w:line="311" w:lineRule="exact"/>
              <w:ind w:left="35"/>
              <w:jc w:val="center"/>
              <w:rPr>
                <w:rFonts w:ascii="標楷體" w:eastAsia="標楷體" w:hAnsi="標楷體"/>
                <w:b/>
                <w:bCs/>
                <w:sz w:val="28"/>
                <w:szCs w:val="28"/>
              </w:rPr>
            </w:pPr>
            <w:r w:rsidRPr="00F13B61">
              <w:rPr>
                <w:rFonts w:ascii="標楷體" w:eastAsia="標楷體" w:hAnsi="標楷體" w:cs="微軟正黑體" w:hint="eastAsia"/>
                <w:b/>
                <w:bCs/>
                <w:color w:val="231F20"/>
                <w:sz w:val="28"/>
                <w:szCs w:val="28"/>
              </w:rPr>
              <w:t>課程類別</w:t>
            </w:r>
          </w:p>
        </w:tc>
        <w:tc>
          <w:tcPr>
            <w:tcW w:w="459" w:type="pct"/>
            <w:tcBorders>
              <w:top w:val="single" w:sz="4" w:space="0" w:color="231F20"/>
              <w:left w:val="single" w:sz="4" w:space="0" w:color="231F20"/>
              <w:bottom w:val="single" w:sz="4" w:space="0" w:color="231F20"/>
              <w:right w:val="single" w:sz="4" w:space="0" w:color="231F20"/>
            </w:tcBorders>
            <w:vAlign w:val="center"/>
          </w:tcPr>
          <w:p w14:paraId="766AF04E" w14:textId="77777777" w:rsidR="00142D1C" w:rsidRPr="00F13B61" w:rsidRDefault="00761D29" w:rsidP="003B7BE5">
            <w:pPr>
              <w:pStyle w:val="aa"/>
              <w:jc w:val="center"/>
              <w:rPr>
                <w:rFonts w:ascii="標楷體" w:eastAsia="標楷體" w:hAnsi="標楷體"/>
                <w:b/>
                <w:bCs/>
                <w:sz w:val="28"/>
                <w:szCs w:val="28"/>
              </w:rPr>
            </w:pPr>
            <w:r w:rsidRPr="00F13B61">
              <w:rPr>
                <w:rFonts w:ascii="標楷體" w:eastAsia="標楷體" w:hAnsi="標楷體" w:hint="eastAsia"/>
                <w:b/>
                <w:bCs/>
                <w:sz w:val="28"/>
                <w:szCs w:val="28"/>
              </w:rPr>
              <w:t>最低學</w:t>
            </w:r>
          </w:p>
          <w:p w14:paraId="274F80FD" w14:textId="54B6731D" w:rsidR="00761D29" w:rsidRPr="00F13B61" w:rsidRDefault="00761D29" w:rsidP="003B7BE5">
            <w:pPr>
              <w:pStyle w:val="aa"/>
              <w:jc w:val="center"/>
              <w:rPr>
                <w:rFonts w:ascii="標楷體" w:eastAsia="標楷體" w:hAnsi="標楷體"/>
                <w:b/>
                <w:bCs/>
                <w:sz w:val="28"/>
                <w:szCs w:val="28"/>
              </w:rPr>
            </w:pPr>
            <w:r w:rsidRPr="00F13B61">
              <w:rPr>
                <w:rFonts w:ascii="標楷體" w:eastAsia="標楷體" w:hAnsi="標楷體" w:hint="eastAsia"/>
                <w:b/>
                <w:bCs/>
                <w:sz w:val="28"/>
                <w:szCs w:val="28"/>
              </w:rPr>
              <w:t>分數</w:t>
            </w:r>
          </w:p>
        </w:tc>
        <w:tc>
          <w:tcPr>
            <w:tcW w:w="2167" w:type="pct"/>
            <w:tcBorders>
              <w:top w:val="single" w:sz="4" w:space="0" w:color="231F20"/>
              <w:left w:val="single" w:sz="4" w:space="0" w:color="231F20"/>
              <w:bottom w:val="single" w:sz="4" w:space="0" w:color="231F20"/>
              <w:right w:val="single" w:sz="4" w:space="0" w:color="231F20"/>
            </w:tcBorders>
            <w:vAlign w:val="center"/>
          </w:tcPr>
          <w:p w14:paraId="3014445A" w14:textId="013AD80F" w:rsidR="00761D29" w:rsidRPr="00F13B61" w:rsidRDefault="00142D1C" w:rsidP="00142D1C">
            <w:pPr>
              <w:pStyle w:val="TableParagraph"/>
              <w:kinsoku w:val="0"/>
              <w:overflowPunct w:val="0"/>
              <w:spacing w:line="311" w:lineRule="exact"/>
              <w:jc w:val="center"/>
              <w:rPr>
                <w:rFonts w:ascii="標楷體" w:eastAsia="標楷體" w:hAnsi="標楷體" w:cs="微軟正黑體"/>
                <w:b/>
                <w:bCs/>
                <w:color w:val="231F20"/>
                <w:sz w:val="28"/>
                <w:szCs w:val="28"/>
              </w:rPr>
            </w:pPr>
            <w:r w:rsidRPr="00F13B61">
              <w:rPr>
                <w:rFonts w:ascii="標楷體" w:eastAsia="標楷體" w:hAnsi="標楷體" w:cs="微軟正黑體" w:hint="eastAsia"/>
                <w:b/>
                <w:bCs/>
                <w:color w:val="231F20"/>
                <w:sz w:val="28"/>
                <w:szCs w:val="28"/>
              </w:rPr>
              <w:t>課程名稱</w:t>
            </w:r>
          </w:p>
        </w:tc>
        <w:tc>
          <w:tcPr>
            <w:tcW w:w="1410" w:type="pct"/>
            <w:tcBorders>
              <w:top w:val="single" w:sz="4" w:space="0" w:color="231F20"/>
              <w:left w:val="single" w:sz="4" w:space="0" w:color="231F20"/>
              <w:bottom w:val="single" w:sz="4" w:space="0" w:color="231F20"/>
              <w:right w:val="single" w:sz="4" w:space="0" w:color="231F20"/>
            </w:tcBorders>
            <w:vAlign w:val="center"/>
          </w:tcPr>
          <w:p w14:paraId="441418A3" w14:textId="77777777" w:rsidR="003B7BE5" w:rsidRPr="00F13B61" w:rsidRDefault="00761D29" w:rsidP="003B7BE5">
            <w:pPr>
              <w:pStyle w:val="TableParagraph"/>
              <w:kinsoku w:val="0"/>
              <w:overflowPunct w:val="0"/>
              <w:spacing w:line="311" w:lineRule="exact"/>
              <w:ind w:left="35"/>
              <w:jc w:val="center"/>
              <w:rPr>
                <w:rFonts w:ascii="標楷體" w:eastAsia="標楷體" w:hAnsi="標楷體" w:cs="微軟正黑體"/>
                <w:b/>
                <w:bCs/>
                <w:color w:val="231F20"/>
                <w:sz w:val="28"/>
                <w:szCs w:val="28"/>
              </w:rPr>
            </w:pPr>
            <w:r w:rsidRPr="00F13B61">
              <w:rPr>
                <w:rFonts w:ascii="標楷體" w:eastAsia="標楷體" w:hAnsi="標楷體" w:cs="微軟正黑體" w:hint="eastAsia"/>
                <w:b/>
                <w:bCs/>
                <w:color w:val="231F20"/>
                <w:sz w:val="28"/>
                <w:szCs w:val="28"/>
              </w:rPr>
              <w:t>備註</w:t>
            </w:r>
          </w:p>
          <w:p w14:paraId="0D230FFA" w14:textId="57A3DAF7" w:rsidR="00761D29" w:rsidRPr="00F13B61" w:rsidRDefault="00761D29" w:rsidP="003B7BE5">
            <w:pPr>
              <w:pStyle w:val="TableParagraph"/>
              <w:kinsoku w:val="0"/>
              <w:overflowPunct w:val="0"/>
              <w:spacing w:line="311" w:lineRule="exact"/>
              <w:ind w:left="35"/>
              <w:jc w:val="center"/>
              <w:rPr>
                <w:rFonts w:ascii="標楷體" w:eastAsia="標楷體" w:hAnsi="標楷體"/>
                <w:sz w:val="28"/>
                <w:szCs w:val="28"/>
              </w:rPr>
            </w:pPr>
            <w:r w:rsidRPr="00F13B61">
              <w:rPr>
                <w:rFonts w:ascii="標楷體" w:eastAsia="標楷體" w:hAnsi="標楷體" w:cs="微軟正黑體" w:hint="eastAsia"/>
                <w:b/>
                <w:bCs/>
                <w:color w:val="231F20"/>
                <w:sz w:val="28"/>
                <w:szCs w:val="28"/>
              </w:rPr>
              <w:t>（必、選修規定）</w:t>
            </w:r>
          </w:p>
        </w:tc>
      </w:tr>
      <w:tr w:rsidR="00142D1C" w:rsidRPr="00F13B61" w14:paraId="71DB23BB" w14:textId="77777777" w:rsidTr="00142D1C">
        <w:trPr>
          <w:trHeight w:val="705"/>
        </w:trPr>
        <w:tc>
          <w:tcPr>
            <w:tcW w:w="964" w:type="pct"/>
            <w:vMerge w:val="restart"/>
            <w:tcBorders>
              <w:top w:val="single" w:sz="4" w:space="0" w:color="231F20"/>
              <w:left w:val="single" w:sz="4" w:space="0" w:color="231F20"/>
              <w:bottom w:val="single" w:sz="4" w:space="0" w:color="231F20"/>
              <w:right w:val="single" w:sz="4" w:space="0" w:color="231F20"/>
            </w:tcBorders>
            <w:vAlign w:val="center"/>
          </w:tcPr>
          <w:p w14:paraId="1277E8F1" w14:textId="77777777" w:rsidR="00142D1C" w:rsidRPr="00F13B61" w:rsidRDefault="00142D1C" w:rsidP="00142D1C">
            <w:pPr>
              <w:pStyle w:val="aa"/>
              <w:jc w:val="center"/>
              <w:rPr>
                <w:rFonts w:ascii="標楷體" w:eastAsia="標楷體" w:hAnsi="標楷體"/>
                <w:b/>
                <w:bCs/>
                <w:sz w:val="28"/>
                <w:szCs w:val="28"/>
              </w:rPr>
            </w:pPr>
            <w:r w:rsidRPr="00F13B61">
              <w:rPr>
                <w:rFonts w:ascii="標楷體" w:eastAsia="標楷體" w:hAnsi="標楷體" w:hint="eastAsia"/>
                <w:b/>
                <w:bCs/>
                <w:sz w:val="28"/>
                <w:szCs w:val="28"/>
              </w:rPr>
              <w:t>族語文溝通</w:t>
            </w:r>
          </w:p>
          <w:p w14:paraId="5191C501" w14:textId="1D302072" w:rsidR="00142D1C" w:rsidRPr="00F13B61" w:rsidRDefault="00142D1C" w:rsidP="00142D1C">
            <w:pPr>
              <w:pStyle w:val="TableParagraph"/>
              <w:kinsoku w:val="0"/>
              <w:overflowPunct w:val="0"/>
              <w:spacing w:line="311" w:lineRule="exact"/>
              <w:ind w:left="35"/>
              <w:jc w:val="center"/>
              <w:rPr>
                <w:rFonts w:ascii="標楷體" w:eastAsia="標楷體" w:hAnsi="標楷體"/>
                <w:sz w:val="28"/>
                <w:szCs w:val="28"/>
              </w:rPr>
            </w:pPr>
            <w:r w:rsidRPr="00F13B61">
              <w:rPr>
                <w:rFonts w:ascii="標楷體" w:eastAsia="標楷體" w:hAnsi="標楷體" w:hint="eastAsia"/>
                <w:b/>
                <w:bCs/>
                <w:sz w:val="28"/>
                <w:szCs w:val="28"/>
              </w:rPr>
              <w:t>能力</w:t>
            </w:r>
          </w:p>
        </w:tc>
        <w:tc>
          <w:tcPr>
            <w:tcW w:w="459" w:type="pct"/>
            <w:vMerge w:val="restart"/>
            <w:tcBorders>
              <w:top w:val="single" w:sz="4" w:space="0" w:color="231F20"/>
              <w:left w:val="single" w:sz="4" w:space="0" w:color="231F20"/>
              <w:right w:val="single" w:sz="4" w:space="0" w:color="231F20"/>
            </w:tcBorders>
            <w:vAlign w:val="center"/>
          </w:tcPr>
          <w:p w14:paraId="04FF638B" w14:textId="7E922438" w:rsidR="00142D1C" w:rsidRPr="00F13B61" w:rsidRDefault="00142D1C" w:rsidP="00142D1C">
            <w:pPr>
              <w:pStyle w:val="TableParagraph"/>
              <w:kinsoku w:val="0"/>
              <w:overflowPunct w:val="0"/>
              <w:spacing w:line="311" w:lineRule="exact"/>
              <w:jc w:val="center"/>
              <w:rPr>
                <w:rFonts w:ascii="標楷體" w:eastAsia="標楷體" w:hAnsi="標楷體"/>
                <w:sz w:val="28"/>
                <w:szCs w:val="28"/>
              </w:rPr>
            </w:pPr>
            <w:r w:rsidRPr="00F13B61">
              <w:rPr>
                <w:rFonts w:ascii="標楷體" w:eastAsia="標楷體" w:hAnsi="標楷體" w:hint="eastAsia"/>
                <w:sz w:val="28"/>
                <w:szCs w:val="28"/>
              </w:rPr>
              <w:t>8</w:t>
            </w:r>
          </w:p>
        </w:tc>
        <w:tc>
          <w:tcPr>
            <w:tcW w:w="2167" w:type="pct"/>
            <w:tcBorders>
              <w:top w:val="single" w:sz="4" w:space="0" w:color="231F20"/>
              <w:left w:val="single" w:sz="4" w:space="0" w:color="231F20"/>
              <w:right w:val="single" w:sz="4" w:space="0" w:color="231F20"/>
            </w:tcBorders>
            <w:vAlign w:val="center"/>
          </w:tcPr>
          <w:p w14:paraId="549A8E8E" w14:textId="0E59C72F" w:rsidR="00142D1C" w:rsidRPr="00F13B61" w:rsidRDefault="00142D1C" w:rsidP="00142D1C">
            <w:pPr>
              <w:pStyle w:val="TableParagraph"/>
              <w:kinsoku w:val="0"/>
              <w:overflowPunct w:val="0"/>
              <w:spacing w:before="11" w:line="279" w:lineRule="exact"/>
              <w:ind w:left="35"/>
              <w:rPr>
                <w:rFonts w:ascii="標楷體" w:eastAsia="標楷體" w:hAnsi="標楷體" w:cs="細明體_HKSCS"/>
                <w:color w:val="231F20"/>
                <w:sz w:val="28"/>
                <w:szCs w:val="28"/>
              </w:rPr>
            </w:pPr>
            <w:r w:rsidRPr="00F13B61">
              <w:rPr>
                <w:rFonts w:ascii="標楷體" w:eastAsia="標楷體" w:hAnsi="標楷體" w:cs="細明體_HKSCS" w:hint="eastAsia"/>
                <w:color w:val="231F20"/>
                <w:sz w:val="28"/>
                <w:szCs w:val="28"/>
              </w:rPr>
              <w:t>族語聽力（</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必</w:t>
            </w:r>
            <w:r w:rsidRPr="00F13B61">
              <w:rPr>
                <w:rFonts w:ascii="標楷體" w:eastAsia="標楷體" w:hAnsi="標楷體" w:cs="細明體_HKSCS"/>
                <w:color w:val="231F20"/>
                <w:sz w:val="28"/>
                <w:szCs w:val="28"/>
              </w:rPr>
              <w:t>）</w:t>
            </w:r>
          </w:p>
        </w:tc>
        <w:tc>
          <w:tcPr>
            <w:tcW w:w="1410" w:type="pct"/>
            <w:vMerge w:val="restart"/>
            <w:tcBorders>
              <w:top w:val="single" w:sz="4" w:space="0" w:color="231F20"/>
              <w:left w:val="single" w:sz="4" w:space="0" w:color="231F20"/>
              <w:right w:val="single" w:sz="4" w:space="0" w:color="231F20"/>
            </w:tcBorders>
            <w:vAlign w:val="center"/>
          </w:tcPr>
          <w:p w14:paraId="11FAAF04" w14:textId="77032090" w:rsidR="00142D1C" w:rsidRPr="00F13B61" w:rsidRDefault="00142D1C" w:rsidP="00142D1C">
            <w:pPr>
              <w:jc w:val="center"/>
              <w:rPr>
                <w:rFonts w:ascii="標楷體" w:eastAsia="標楷體" w:hAnsi="標楷體"/>
                <w:b/>
                <w:bCs/>
                <w:sz w:val="28"/>
                <w:szCs w:val="28"/>
              </w:rPr>
            </w:pPr>
            <w:r w:rsidRPr="00F13B61">
              <w:rPr>
                <w:rFonts w:ascii="標楷體" w:eastAsia="標楷體" w:hAnsi="標楷體" w:hint="eastAsia"/>
                <w:b/>
                <w:bCs/>
                <w:sz w:val="28"/>
                <w:szCs w:val="28"/>
              </w:rPr>
              <w:t>必備至少</w:t>
            </w:r>
            <w:r w:rsidRPr="00F13B61">
              <w:rPr>
                <w:rFonts w:ascii="標楷體" w:eastAsia="標楷體" w:hAnsi="標楷體"/>
                <w:b/>
                <w:bCs/>
                <w:sz w:val="28"/>
                <w:szCs w:val="28"/>
              </w:rPr>
              <w:t>8</w:t>
            </w:r>
            <w:r w:rsidRPr="00F13B61">
              <w:rPr>
                <w:rFonts w:ascii="標楷體" w:eastAsia="標楷體" w:hAnsi="標楷體" w:hint="eastAsia"/>
                <w:b/>
                <w:bCs/>
                <w:sz w:val="28"/>
                <w:szCs w:val="28"/>
              </w:rPr>
              <w:t>學分</w:t>
            </w:r>
          </w:p>
          <w:p w14:paraId="450AA93A" w14:textId="77777777" w:rsidR="00142D1C" w:rsidRPr="00F13B61" w:rsidRDefault="00142D1C" w:rsidP="00142D1C">
            <w:pPr>
              <w:numPr>
                <w:ilvl w:val="0"/>
                <w:numId w:val="6"/>
              </w:numPr>
              <w:jc w:val="center"/>
              <w:rPr>
                <w:rFonts w:ascii="標楷體" w:eastAsia="標楷體" w:hAnsi="標楷體"/>
                <w:sz w:val="28"/>
                <w:szCs w:val="28"/>
              </w:rPr>
            </w:pPr>
            <w:r w:rsidRPr="00F13B61">
              <w:rPr>
                <w:rFonts w:ascii="標楷體" w:eastAsia="標楷體" w:hAnsi="標楷體" w:cs="細明體_HKSCS" w:hint="eastAsia"/>
                <w:b/>
                <w:bCs/>
                <w:color w:val="231F20"/>
                <w:sz w:val="28"/>
                <w:szCs w:val="28"/>
              </w:rPr>
              <w:t>本課程依當學期修習學生之程度分語別及分級別上課。</w:t>
            </w:r>
          </w:p>
          <w:p w14:paraId="31A068A4" w14:textId="6983E165" w:rsidR="00142D1C" w:rsidRPr="00F13B61" w:rsidRDefault="00142D1C" w:rsidP="00142D1C">
            <w:pPr>
              <w:numPr>
                <w:ilvl w:val="0"/>
                <w:numId w:val="6"/>
              </w:numPr>
              <w:jc w:val="center"/>
              <w:rPr>
                <w:rFonts w:ascii="標楷體" w:eastAsia="標楷體" w:hAnsi="標楷體"/>
                <w:sz w:val="28"/>
                <w:szCs w:val="28"/>
              </w:rPr>
            </w:pPr>
            <w:r w:rsidRPr="00F13B61">
              <w:rPr>
                <w:rFonts w:ascii="標楷體" w:eastAsia="標楷體" w:hAnsi="標楷體" w:hint="eastAsia"/>
                <w:b/>
                <w:bCs/>
                <w:sz w:val="28"/>
                <w:szCs w:val="28"/>
              </w:rPr>
              <w:t>「族語寫作」、「族語翻譯」課程擇一修習。</w:t>
            </w:r>
          </w:p>
        </w:tc>
      </w:tr>
      <w:tr w:rsidR="00142D1C" w:rsidRPr="00F13B61" w14:paraId="4AD3AE38" w14:textId="77777777" w:rsidTr="00142D1C">
        <w:trPr>
          <w:trHeight w:hRule="exact" w:val="591"/>
        </w:trPr>
        <w:tc>
          <w:tcPr>
            <w:tcW w:w="964" w:type="pct"/>
            <w:vMerge/>
            <w:tcBorders>
              <w:top w:val="single" w:sz="4" w:space="0" w:color="231F20"/>
              <w:left w:val="single" w:sz="4" w:space="0" w:color="231F20"/>
              <w:bottom w:val="single" w:sz="4" w:space="0" w:color="231F20"/>
              <w:right w:val="single" w:sz="4" w:space="0" w:color="231F20"/>
            </w:tcBorders>
          </w:tcPr>
          <w:p w14:paraId="10DE45D3" w14:textId="77777777" w:rsidR="00142D1C" w:rsidRPr="00F13B61" w:rsidRDefault="00142D1C">
            <w:pPr>
              <w:rPr>
                <w:rFonts w:ascii="標楷體" w:eastAsia="標楷體" w:hAnsi="標楷體"/>
                <w:sz w:val="28"/>
                <w:szCs w:val="28"/>
              </w:rPr>
            </w:pPr>
          </w:p>
        </w:tc>
        <w:tc>
          <w:tcPr>
            <w:tcW w:w="459" w:type="pct"/>
            <w:vMerge/>
            <w:tcBorders>
              <w:left w:val="single" w:sz="4" w:space="0" w:color="231F20"/>
              <w:right w:val="single" w:sz="4" w:space="0" w:color="231F20"/>
            </w:tcBorders>
          </w:tcPr>
          <w:p w14:paraId="5F096EF6" w14:textId="77777777" w:rsidR="00142D1C" w:rsidRPr="00F13B61" w:rsidRDefault="00142D1C">
            <w:pPr>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07F2CDF4" w14:textId="2EF5B95C" w:rsidR="00142D1C" w:rsidRPr="00F13B61" w:rsidRDefault="00142D1C">
            <w:pPr>
              <w:pStyle w:val="TableParagraph"/>
              <w:kinsoku w:val="0"/>
              <w:overflowPunct w:val="0"/>
              <w:spacing w:before="11" w:line="279" w:lineRule="exact"/>
              <w:ind w:left="35"/>
              <w:rPr>
                <w:rFonts w:ascii="標楷體" w:eastAsia="標楷體" w:hAnsi="標楷體"/>
                <w:sz w:val="28"/>
                <w:szCs w:val="28"/>
              </w:rPr>
            </w:pPr>
            <w:r w:rsidRPr="00F13B61">
              <w:rPr>
                <w:rFonts w:ascii="標楷體" w:eastAsia="標楷體" w:hAnsi="標楷體" w:hint="eastAsia"/>
                <w:sz w:val="28"/>
                <w:szCs w:val="28"/>
              </w:rPr>
              <w:t>族語會話</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必</w:t>
            </w:r>
            <w:r w:rsidRPr="00F13B61">
              <w:rPr>
                <w:rFonts w:ascii="標楷體" w:eastAsia="標楷體" w:hAnsi="標楷體" w:cs="細明體_HKSCS"/>
                <w:color w:val="231F20"/>
                <w:sz w:val="28"/>
                <w:szCs w:val="28"/>
              </w:rPr>
              <w:t>）</w:t>
            </w:r>
          </w:p>
        </w:tc>
        <w:tc>
          <w:tcPr>
            <w:tcW w:w="1410" w:type="pct"/>
            <w:vMerge/>
            <w:tcBorders>
              <w:left w:val="single" w:sz="4" w:space="0" w:color="231F20"/>
              <w:right w:val="single" w:sz="4" w:space="0" w:color="231F20"/>
            </w:tcBorders>
            <w:vAlign w:val="center"/>
          </w:tcPr>
          <w:p w14:paraId="752FEE3E" w14:textId="28819D6B" w:rsidR="00142D1C" w:rsidRPr="00F13B61" w:rsidRDefault="00142D1C" w:rsidP="00142D1C">
            <w:pPr>
              <w:pStyle w:val="aa"/>
              <w:jc w:val="both"/>
              <w:rPr>
                <w:rFonts w:ascii="標楷體" w:eastAsia="標楷體" w:hAnsi="標楷體"/>
                <w:sz w:val="28"/>
                <w:szCs w:val="28"/>
              </w:rPr>
            </w:pPr>
          </w:p>
        </w:tc>
      </w:tr>
      <w:tr w:rsidR="00142D1C" w:rsidRPr="00F13B61" w14:paraId="337D1FB3" w14:textId="77777777" w:rsidTr="00142D1C">
        <w:trPr>
          <w:trHeight w:hRule="exact" w:val="559"/>
        </w:trPr>
        <w:tc>
          <w:tcPr>
            <w:tcW w:w="964" w:type="pct"/>
            <w:vMerge/>
            <w:tcBorders>
              <w:top w:val="single" w:sz="4" w:space="0" w:color="231F20"/>
              <w:left w:val="single" w:sz="4" w:space="0" w:color="231F20"/>
              <w:bottom w:val="single" w:sz="4" w:space="0" w:color="231F20"/>
              <w:right w:val="single" w:sz="4" w:space="0" w:color="231F20"/>
            </w:tcBorders>
          </w:tcPr>
          <w:p w14:paraId="35CF7130" w14:textId="77777777" w:rsidR="00142D1C" w:rsidRPr="00F13B61" w:rsidRDefault="00142D1C">
            <w:pPr>
              <w:rPr>
                <w:rFonts w:ascii="標楷體" w:eastAsia="標楷體" w:hAnsi="標楷體"/>
                <w:sz w:val="28"/>
                <w:szCs w:val="28"/>
              </w:rPr>
            </w:pPr>
          </w:p>
        </w:tc>
        <w:tc>
          <w:tcPr>
            <w:tcW w:w="459" w:type="pct"/>
            <w:vMerge/>
            <w:tcBorders>
              <w:left w:val="single" w:sz="4" w:space="0" w:color="231F20"/>
              <w:right w:val="single" w:sz="4" w:space="0" w:color="231F20"/>
            </w:tcBorders>
          </w:tcPr>
          <w:p w14:paraId="1D8DED27" w14:textId="77777777" w:rsidR="00142D1C" w:rsidRPr="00F13B61" w:rsidRDefault="00142D1C">
            <w:pPr>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68CFB07B" w14:textId="51CE5D45" w:rsidR="00142D1C" w:rsidRPr="00F13B61" w:rsidRDefault="00142D1C">
            <w:pPr>
              <w:pStyle w:val="TableParagraph"/>
              <w:kinsoku w:val="0"/>
              <w:overflowPunct w:val="0"/>
              <w:spacing w:before="11" w:line="279" w:lineRule="exact"/>
              <w:ind w:left="35"/>
              <w:rPr>
                <w:rFonts w:ascii="標楷體" w:eastAsia="標楷體" w:hAnsi="標楷體"/>
                <w:sz w:val="28"/>
                <w:szCs w:val="28"/>
              </w:rPr>
            </w:pPr>
            <w:r w:rsidRPr="00F13B61">
              <w:rPr>
                <w:rFonts w:ascii="標楷體" w:eastAsia="標楷體" w:hAnsi="標楷體" w:cs="細明體_HKSCS" w:hint="eastAsia"/>
                <w:color w:val="231F20"/>
                <w:sz w:val="28"/>
                <w:szCs w:val="28"/>
              </w:rPr>
              <w:t>族語閱讀（</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必</w:t>
            </w:r>
            <w:r w:rsidRPr="00F13B61">
              <w:rPr>
                <w:rFonts w:ascii="標楷體" w:eastAsia="標楷體" w:hAnsi="標楷體" w:cs="細明體_HKSCS"/>
                <w:color w:val="231F20"/>
                <w:sz w:val="28"/>
                <w:szCs w:val="28"/>
              </w:rPr>
              <w:t>）</w:t>
            </w:r>
          </w:p>
        </w:tc>
        <w:tc>
          <w:tcPr>
            <w:tcW w:w="1410" w:type="pct"/>
            <w:vMerge/>
            <w:tcBorders>
              <w:left w:val="single" w:sz="4" w:space="0" w:color="231F20"/>
              <w:right w:val="single" w:sz="4" w:space="0" w:color="231F20"/>
            </w:tcBorders>
          </w:tcPr>
          <w:p w14:paraId="13F4DADE" w14:textId="77777777" w:rsidR="00142D1C" w:rsidRPr="00F13B61" w:rsidRDefault="00142D1C">
            <w:pPr>
              <w:rPr>
                <w:rFonts w:ascii="標楷體" w:eastAsia="標楷體" w:hAnsi="標楷體"/>
              </w:rPr>
            </w:pPr>
          </w:p>
        </w:tc>
      </w:tr>
      <w:tr w:rsidR="00142D1C" w:rsidRPr="00F13B61" w14:paraId="3085F6FF" w14:textId="77777777" w:rsidTr="00142D1C">
        <w:trPr>
          <w:trHeight w:hRule="exact" w:val="1134"/>
        </w:trPr>
        <w:tc>
          <w:tcPr>
            <w:tcW w:w="964" w:type="pct"/>
            <w:vMerge/>
            <w:tcBorders>
              <w:top w:val="single" w:sz="4" w:space="0" w:color="231F20"/>
              <w:left w:val="single" w:sz="4" w:space="0" w:color="231F20"/>
              <w:bottom w:val="single" w:sz="4" w:space="0" w:color="231F20"/>
              <w:right w:val="single" w:sz="4" w:space="0" w:color="231F20"/>
            </w:tcBorders>
          </w:tcPr>
          <w:p w14:paraId="6235F54C" w14:textId="77777777" w:rsidR="00142D1C" w:rsidRPr="00F13B61" w:rsidRDefault="00142D1C">
            <w:pPr>
              <w:rPr>
                <w:rFonts w:ascii="標楷體" w:eastAsia="標楷體" w:hAnsi="標楷體"/>
                <w:sz w:val="28"/>
                <w:szCs w:val="28"/>
              </w:rPr>
            </w:pPr>
          </w:p>
        </w:tc>
        <w:tc>
          <w:tcPr>
            <w:tcW w:w="459" w:type="pct"/>
            <w:vMerge/>
            <w:tcBorders>
              <w:left w:val="single" w:sz="4" w:space="0" w:color="231F20"/>
              <w:right w:val="single" w:sz="4" w:space="0" w:color="231F20"/>
            </w:tcBorders>
          </w:tcPr>
          <w:p w14:paraId="4BD7C54A" w14:textId="77777777" w:rsidR="00142D1C" w:rsidRPr="00F13B61" w:rsidRDefault="00142D1C">
            <w:pPr>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2FB88193" w14:textId="104AFECF" w:rsidR="00142D1C" w:rsidRPr="00F13B61" w:rsidRDefault="00142D1C">
            <w:pPr>
              <w:pStyle w:val="TableParagraph"/>
              <w:kinsoku w:val="0"/>
              <w:overflowPunct w:val="0"/>
              <w:spacing w:before="11" w:line="279" w:lineRule="exact"/>
              <w:ind w:left="35"/>
              <w:rPr>
                <w:rFonts w:ascii="標楷體" w:eastAsia="標楷體" w:hAnsi="標楷體"/>
                <w:sz w:val="28"/>
                <w:szCs w:val="28"/>
              </w:rPr>
            </w:pPr>
            <w:r w:rsidRPr="00F13B61">
              <w:rPr>
                <w:rFonts w:ascii="標楷體" w:eastAsia="標楷體" w:hAnsi="標楷體" w:hint="eastAsia"/>
                <w:sz w:val="28"/>
                <w:szCs w:val="28"/>
              </w:rPr>
              <w:t>族語寫作</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必</w:t>
            </w:r>
            <w:r w:rsidRPr="00F13B61">
              <w:rPr>
                <w:rFonts w:ascii="標楷體" w:eastAsia="標楷體" w:hAnsi="標楷體" w:cs="細明體_HKSCS"/>
                <w:color w:val="231F20"/>
                <w:sz w:val="28"/>
                <w:szCs w:val="28"/>
              </w:rPr>
              <w:t>）</w:t>
            </w:r>
            <w:r w:rsidRPr="00F13B61">
              <w:rPr>
                <w:rFonts w:ascii="標楷體" w:eastAsia="標楷體" w:hAnsi="標楷體" w:cs="細明體_HKSCS" w:hint="eastAsia"/>
                <w:color w:val="231F20"/>
                <w:sz w:val="28"/>
                <w:szCs w:val="28"/>
              </w:rPr>
              <w:t>、族語翻譯（</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必</w:t>
            </w:r>
            <w:r w:rsidRPr="00F13B61">
              <w:rPr>
                <w:rFonts w:ascii="標楷體" w:eastAsia="標楷體" w:hAnsi="標楷體" w:cs="細明體_HKSCS"/>
                <w:color w:val="231F20"/>
                <w:sz w:val="28"/>
                <w:szCs w:val="28"/>
              </w:rPr>
              <w:t>）</w:t>
            </w:r>
          </w:p>
        </w:tc>
        <w:tc>
          <w:tcPr>
            <w:tcW w:w="1410" w:type="pct"/>
            <w:vMerge/>
            <w:tcBorders>
              <w:left w:val="single" w:sz="4" w:space="0" w:color="231F20"/>
              <w:right w:val="single" w:sz="4" w:space="0" w:color="231F20"/>
            </w:tcBorders>
          </w:tcPr>
          <w:p w14:paraId="7B02ABCE" w14:textId="77777777" w:rsidR="00142D1C" w:rsidRPr="00F13B61" w:rsidRDefault="00142D1C">
            <w:pPr>
              <w:rPr>
                <w:rFonts w:ascii="標楷體" w:eastAsia="標楷體" w:hAnsi="標楷體"/>
              </w:rPr>
            </w:pPr>
          </w:p>
        </w:tc>
      </w:tr>
      <w:tr w:rsidR="00976A4E" w:rsidRPr="00F13B61" w14:paraId="19233FAF" w14:textId="77777777" w:rsidTr="008D4E13">
        <w:trPr>
          <w:trHeight w:hRule="exact" w:val="2398"/>
        </w:trPr>
        <w:tc>
          <w:tcPr>
            <w:tcW w:w="964" w:type="pct"/>
            <w:vMerge w:val="restart"/>
            <w:tcBorders>
              <w:top w:val="single" w:sz="4" w:space="0" w:color="231F20"/>
              <w:left w:val="single" w:sz="4" w:space="0" w:color="231F20"/>
              <w:right w:val="single" w:sz="4" w:space="0" w:color="231F20"/>
            </w:tcBorders>
            <w:vAlign w:val="center"/>
          </w:tcPr>
          <w:p w14:paraId="7BB86341" w14:textId="703A2D6C" w:rsidR="00C329FC" w:rsidRPr="005B5A1C" w:rsidRDefault="00976A4E" w:rsidP="005B5A1C">
            <w:pPr>
              <w:pStyle w:val="aa"/>
              <w:jc w:val="center"/>
              <w:rPr>
                <w:rFonts w:ascii="標楷體" w:eastAsia="標楷體" w:hAnsi="標楷體"/>
                <w:b/>
                <w:bCs/>
                <w:sz w:val="28"/>
                <w:szCs w:val="28"/>
              </w:rPr>
            </w:pPr>
            <w:r w:rsidRPr="00F13B61">
              <w:rPr>
                <w:rFonts w:ascii="標楷體" w:eastAsia="標楷體" w:hAnsi="標楷體" w:hint="eastAsia"/>
                <w:b/>
                <w:bCs/>
                <w:sz w:val="28"/>
                <w:szCs w:val="28"/>
              </w:rPr>
              <w:t>語言學知識</w:t>
            </w:r>
          </w:p>
        </w:tc>
        <w:tc>
          <w:tcPr>
            <w:tcW w:w="459" w:type="pct"/>
            <w:vMerge w:val="restart"/>
            <w:tcBorders>
              <w:top w:val="single" w:sz="4" w:space="0" w:color="231F20"/>
              <w:left w:val="single" w:sz="4" w:space="0" w:color="231F20"/>
              <w:right w:val="single" w:sz="4" w:space="0" w:color="231F20"/>
            </w:tcBorders>
            <w:vAlign w:val="center"/>
          </w:tcPr>
          <w:p w14:paraId="7165899C" w14:textId="122EAF87" w:rsidR="00976A4E" w:rsidRPr="00F13B61" w:rsidRDefault="00976A4E" w:rsidP="003C6543">
            <w:pPr>
              <w:pStyle w:val="TableParagraph"/>
              <w:kinsoku w:val="0"/>
              <w:overflowPunct w:val="0"/>
              <w:spacing w:line="311" w:lineRule="exact"/>
              <w:jc w:val="center"/>
              <w:rPr>
                <w:rFonts w:ascii="標楷體" w:eastAsia="標楷體" w:hAnsi="標楷體"/>
                <w:sz w:val="28"/>
                <w:szCs w:val="28"/>
              </w:rPr>
            </w:pPr>
            <w:r w:rsidRPr="00F13B61">
              <w:rPr>
                <w:rFonts w:ascii="標楷體" w:eastAsia="標楷體" w:hAnsi="標楷體" w:hint="eastAsia"/>
                <w:sz w:val="28"/>
                <w:szCs w:val="28"/>
              </w:rPr>
              <w:t>6</w:t>
            </w:r>
          </w:p>
        </w:tc>
        <w:tc>
          <w:tcPr>
            <w:tcW w:w="2167" w:type="pct"/>
            <w:tcBorders>
              <w:top w:val="single" w:sz="4" w:space="0" w:color="231F20"/>
              <w:left w:val="single" w:sz="4" w:space="0" w:color="231F20"/>
              <w:bottom w:val="single" w:sz="4" w:space="0" w:color="auto"/>
              <w:right w:val="single" w:sz="4" w:space="0" w:color="231F20"/>
            </w:tcBorders>
            <w:vAlign w:val="center"/>
          </w:tcPr>
          <w:p w14:paraId="5F5D08CD" w14:textId="23D7E87D" w:rsidR="00976A4E" w:rsidRPr="00F13B61" w:rsidRDefault="00976A4E" w:rsidP="003C6543">
            <w:pPr>
              <w:pStyle w:val="TableParagraph"/>
              <w:kinsoku w:val="0"/>
              <w:overflowPunct w:val="0"/>
              <w:spacing w:before="11"/>
              <w:ind w:left="35"/>
              <w:rPr>
                <w:rFonts w:ascii="標楷體" w:eastAsia="標楷體" w:hAnsi="標楷體"/>
                <w:b/>
                <w:bCs/>
                <w:sz w:val="28"/>
                <w:szCs w:val="28"/>
              </w:rPr>
            </w:pPr>
            <w:r w:rsidRPr="00F13B61">
              <w:rPr>
                <w:rFonts w:ascii="標楷體" w:eastAsia="標楷體" w:hAnsi="標楷體" w:cs="細明體_HKSCS" w:hint="eastAsia"/>
                <w:b/>
                <w:bCs/>
                <w:color w:val="231F20"/>
                <w:sz w:val="28"/>
                <w:szCs w:val="28"/>
              </w:rPr>
              <w:t>語言學概論一（</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/必）、語言學概論二（2</w:t>
            </w:r>
            <w:r w:rsidRPr="00F13B61">
              <w:rPr>
                <w:rFonts w:ascii="標楷體" w:eastAsia="標楷體" w:hAnsi="標楷體" w:cs="細明體_HKSCS"/>
                <w:b/>
                <w:bCs/>
                <w:color w:val="231F20"/>
                <w:sz w:val="28"/>
                <w:szCs w:val="28"/>
              </w:rPr>
              <w:t>/</w:t>
            </w:r>
            <w:r w:rsidRPr="00F13B61">
              <w:rPr>
                <w:rFonts w:ascii="標楷體" w:eastAsia="標楷體" w:hAnsi="標楷體" w:cs="細明體_HKSCS" w:hint="eastAsia"/>
                <w:b/>
                <w:bCs/>
                <w:color w:val="231F20"/>
                <w:sz w:val="28"/>
                <w:szCs w:val="28"/>
              </w:rPr>
              <w:t>必）、語言學概論上（2</w:t>
            </w:r>
            <w:r w:rsidRPr="00F13B61">
              <w:rPr>
                <w:rFonts w:ascii="標楷體" w:eastAsia="標楷體" w:hAnsi="標楷體" w:cs="細明體_HKSCS"/>
                <w:b/>
                <w:bCs/>
                <w:color w:val="231F20"/>
                <w:sz w:val="28"/>
                <w:szCs w:val="28"/>
              </w:rPr>
              <w:t>/</w:t>
            </w:r>
            <w:r w:rsidRPr="00F13B61">
              <w:rPr>
                <w:rFonts w:ascii="標楷體" w:eastAsia="標楷體" w:hAnsi="標楷體" w:cs="細明體_HKSCS" w:hint="eastAsia"/>
                <w:b/>
                <w:bCs/>
                <w:color w:val="231F20"/>
                <w:sz w:val="28"/>
                <w:szCs w:val="28"/>
              </w:rPr>
              <w:t>必）、語言學概論</w:t>
            </w:r>
            <w:r w:rsidR="00D76787" w:rsidRPr="00F13B61">
              <w:rPr>
                <w:rFonts w:ascii="標楷體" w:eastAsia="標楷體" w:hAnsi="標楷體" w:cs="細明體_HKSCS" w:hint="eastAsia"/>
                <w:b/>
                <w:bCs/>
                <w:color w:val="231F20"/>
                <w:sz w:val="28"/>
                <w:szCs w:val="28"/>
              </w:rPr>
              <w:t>下</w:t>
            </w:r>
            <w:r w:rsidRPr="00F13B61">
              <w:rPr>
                <w:rFonts w:ascii="標楷體" w:eastAsia="標楷體" w:hAnsi="標楷體" w:cs="細明體_HKSCS" w:hint="eastAsia"/>
                <w:b/>
                <w:bCs/>
                <w:color w:val="231F20"/>
                <w:sz w:val="28"/>
                <w:szCs w:val="28"/>
              </w:rPr>
              <w:t>（2</w:t>
            </w:r>
            <w:r w:rsidRPr="00F13B61">
              <w:rPr>
                <w:rFonts w:ascii="標楷體" w:eastAsia="標楷體" w:hAnsi="標楷體" w:cs="細明體_HKSCS"/>
                <w:b/>
                <w:bCs/>
                <w:color w:val="231F20"/>
                <w:sz w:val="28"/>
                <w:szCs w:val="28"/>
              </w:rPr>
              <w:t>/</w:t>
            </w:r>
            <w:r w:rsidRPr="00F13B61">
              <w:rPr>
                <w:rFonts w:ascii="標楷體" w:eastAsia="標楷體" w:hAnsi="標楷體" w:cs="細明體_HKSCS" w:hint="eastAsia"/>
                <w:b/>
                <w:bCs/>
                <w:color w:val="231F20"/>
                <w:sz w:val="28"/>
                <w:szCs w:val="28"/>
              </w:rPr>
              <w:t>必）</w:t>
            </w:r>
          </w:p>
        </w:tc>
        <w:tc>
          <w:tcPr>
            <w:tcW w:w="1410" w:type="pct"/>
            <w:tcBorders>
              <w:top w:val="single" w:sz="4" w:space="0" w:color="231F20"/>
              <w:left w:val="single" w:sz="4" w:space="0" w:color="231F20"/>
              <w:bottom w:val="single" w:sz="4" w:space="0" w:color="auto"/>
              <w:right w:val="single" w:sz="4" w:space="0" w:color="231F20"/>
            </w:tcBorders>
            <w:vAlign w:val="center"/>
          </w:tcPr>
          <w:p w14:paraId="4E6ACAB9" w14:textId="7560EE0B" w:rsidR="00976A4E" w:rsidRPr="00F13B61" w:rsidRDefault="00976A4E" w:rsidP="008D4E13">
            <w:pPr>
              <w:jc w:val="center"/>
              <w:rPr>
                <w:rFonts w:ascii="標楷體" w:eastAsia="標楷體" w:hAnsi="標楷體"/>
                <w:b/>
                <w:bCs/>
                <w:sz w:val="28"/>
                <w:szCs w:val="28"/>
              </w:rPr>
            </w:pPr>
            <w:r w:rsidRPr="00F13B61">
              <w:rPr>
                <w:rFonts w:ascii="標楷體" w:eastAsia="標楷體" w:hAnsi="標楷體" w:hint="eastAsia"/>
                <w:b/>
                <w:bCs/>
                <w:sz w:val="28"/>
                <w:szCs w:val="28"/>
              </w:rPr>
              <w:t>必備至少</w:t>
            </w:r>
            <w:r w:rsidRPr="00F13B61">
              <w:rPr>
                <w:rFonts w:ascii="標楷體" w:eastAsia="標楷體" w:hAnsi="標楷體"/>
                <w:b/>
                <w:bCs/>
                <w:sz w:val="28"/>
                <w:szCs w:val="28"/>
              </w:rPr>
              <w:t>2</w:t>
            </w:r>
            <w:r w:rsidRPr="00F13B61">
              <w:rPr>
                <w:rFonts w:ascii="標楷體" w:eastAsia="標楷體" w:hAnsi="標楷體" w:hint="eastAsia"/>
                <w:b/>
                <w:bCs/>
                <w:sz w:val="28"/>
                <w:szCs w:val="28"/>
              </w:rPr>
              <w:t>學分</w:t>
            </w:r>
          </w:p>
          <w:p w14:paraId="3A796CA3" w14:textId="77777777" w:rsidR="00976A4E" w:rsidRPr="00F13B61" w:rsidRDefault="00976A4E" w:rsidP="008D4E13">
            <w:pPr>
              <w:pStyle w:val="TableParagraph"/>
              <w:numPr>
                <w:ilvl w:val="0"/>
                <w:numId w:val="7"/>
              </w:numPr>
              <w:kinsoku w:val="0"/>
              <w:overflowPunct w:val="0"/>
              <w:spacing w:before="59"/>
              <w:ind w:right="85"/>
              <w:jc w:val="center"/>
              <w:rPr>
                <w:rFonts w:ascii="標楷體" w:eastAsia="標楷體" w:hAnsi="標楷體" w:cs="細明體_HKSCS"/>
                <w:b/>
                <w:bCs/>
                <w:color w:val="231F20"/>
                <w:sz w:val="28"/>
                <w:szCs w:val="28"/>
              </w:rPr>
            </w:pPr>
            <w:r w:rsidRPr="00F13B61">
              <w:rPr>
                <w:rFonts w:ascii="標楷體" w:eastAsia="標楷體" w:hAnsi="標楷體" w:hint="eastAsia"/>
                <w:sz w:val="28"/>
                <w:szCs w:val="28"/>
              </w:rPr>
              <w:t>左列四門課程任選一門採計。</w:t>
            </w:r>
          </w:p>
          <w:p w14:paraId="1ED2D432" w14:textId="2FAF2F5F" w:rsidR="00976A4E" w:rsidRPr="00F13B61" w:rsidRDefault="00976A4E" w:rsidP="008D4E13">
            <w:pPr>
              <w:pStyle w:val="TableParagraph"/>
              <w:numPr>
                <w:ilvl w:val="0"/>
                <w:numId w:val="7"/>
              </w:numPr>
              <w:kinsoku w:val="0"/>
              <w:overflowPunct w:val="0"/>
              <w:spacing w:before="59"/>
              <w:ind w:right="85"/>
              <w:jc w:val="center"/>
              <w:rPr>
                <w:rFonts w:ascii="標楷體" w:eastAsia="標楷體" w:hAnsi="標楷體" w:cs="細明體_HKSCS"/>
                <w:b/>
                <w:bCs/>
                <w:color w:val="231F20"/>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754CEAD4" w14:textId="77777777" w:rsidTr="00352FFE">
        <w:trPr>
          <w:trHeight w:hRule="exact" w:val="1271"/>
        </w:trPr>
        <w:tc>
          <w:tcPr>
            <w:tcW w:w="964" w:type="pct"/>
            <w:vMerge/>
            <w:tcBorders>
              <w:left w:val="single" w:sz="4" w:space="0" w:color="231F20"/>
              <w:right w:val="single" w:sz="4" w:space="0" w:color="231F20"/>
            </w:tcBorders>
          </w:tcPr>
          <w:p w14:paraId="784ED4EB"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sz w:val="28"/>
                <w:szCs w:val="28"/>
              </w:rPr>
            </w:pPr>
          </w:p>
        </w:tc>
        <w:tc>
          <w:tcPr>
            <w:tcW w:w="459" w:type="pct"/>
            <w:vMerge/>
            <w:tcBorders>
              <w:left w:val="single" w:sz="4" w:space="0" w:color="231F20"/>
              <w:right w:val="single" w:sz="4" w:space="0" w:color="231F20"/>
            </w:tcBorders>
          </w:tcPr>
          <w:p w14:paraId="75E3630C"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sz w:val="28"/>
                <w:szCs w:val="28"/>
              </w:rPr>
            </w:pPr>
          </w:p>
        </w:tc>
        <w:tc>
          <w:tcPr>
            <w:tcW w:w="2167" w:type="pct"/>
            <w:tcBorders>
              <w:top w:val="single" w:sz="4" w:space="0" w:color="auto"/>
              <w:left w:val="single" w:sz="4" w:space="0" w:color="231F20"/>
              <w:bottom w:val="single" w:sz="4" w:space="0" w:color="auto"/>
              <w:right w:val="single" w:sz="4" w:space="0" w:color="231F20"/>
            </w:tcBorders>
            <w:vAlign w:val="center"/>
          </w:tcPr>
          <w:p w14:paraId="2F5BB0E9" w14:textId="50FF3A14" w:rsidR="00976A4E" w:rsidRPr="00F13B61" w:rsidRDefault="00976A4E" w:rsidP="003C6543">
            <w:pPr>
              <w:pStyle w:val="TableParagraph"/>
              <w:kinsoku w:val="0"/>
              <w:overflowPunct w:val="0"/>
              <w:spacing w:before="11"/>
              <w:ind w:left="35"/>
              <w:rPr>
                <w:rFonts w:ascii="標楷體" w:eastAsia="標楷體" w:hAnsi="標楷體"/>
                <w:b/>
                <w:bCs/>
                <w:sz w:val="28"/>
                <w:szCs w:val="28"/>
              </w:rPr>
            </w:pPr>
            <w:r w:rsidRPr="00F13B61">
              <w:rPr>
                <w:rFonts w:ascii="標楷體" w:eastAsia="標楷體" w:hAnsi="標楷體" w:cs="細明體_HKSCS" w:hint="eastAsia"/>
                <w:b/>
                <w:bCs/>
                <w:color w:val="231F20"/>
                <w:sz w:val="28"/>
                <w:szCs w:val="28"/>
              </w:rPr>
              <w:t>族語概論（</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w:t>
            </w:r>
          </w:p>
        </w:tc>
        <w:tc>
          <w:tcPr>
            <w:tcW w:w="1410" w:type="pct"/>
            <w:tcBorders>
              <w:top w:val="single" w:sz="4" w:space="0" w:color="auto"/>
              <w:left w:val="single" w:sz="4" w:space="0" w:color="231F20"/>
              <w:bottom w:val="single" w:sz="4" w:space="0" w:color="auto"/>
              <w:right w:val="single" w:sz="4" w:space="0" w:color="231F20"/>
            </w:tcBorders>
          </w:tcPr>
          <w:p w14:paraId="621195F1" w14:textId="77777777" w:rsidR="00976A4E" w:rsidRPr="00F13B61" w:rsidRDefault="00976A4E" w:rsidP="003C6543">
            <w:pPr>
              <w:pStyle w:val="TableParagraph"/>
              <w:kinsoku w:val="0"/>
              <w:overflowPunct w:val="0"/>
              <w:spacing w:before="59"/>
              <w:ind w:left="34" w:right="85"/>
              <w:jc w:val="center"/>
              <w:rPr>
                <w:rFonts w:ascii="標楷體" w:eastAsia="標楷體" w:hAnsi="標楷體"/>
                <w:b/>
                <w:bCs/>
                <w:sz w:val="28"/>
                <w:szCs w:val="28"/>
              </w:rPr>
            </w:pPr>
            <w:r w:rsidRPr="00F13B61">
              <w:rPr>
                <w:rFonts w:ascii="標楷體" w:eastAsia="標楷體" w:hAnsi="標楷體" w:hint="eastAsia"/>
                <w:b/>
                <w:bCs/>
                <w:sz w:val="28"/>
                <w:szCs w:val="28"/>
              </w:rPr>
              <w:t>必備至少</w:t>
            </w:r>
            <w:r w:rsidRPr="00F13B61">
              <w:rPr>
                <w:rFonts w:ascii="標楷體" w:eastAsia="標楷體" w:hAnsi="標楷體"/>
                <w:b/>
                <w:bCs/>
                <w:sz w:val="28"/>
                <w:szCs w:val="28"/>
              </w:rPr>
              <w:t>2</w:t>
            </w:r>
            <w:r w:rsidRPr="00F13B61">
              <w:rPr>
                <w:rFonts w:ascii="標楷體" w:eastAsia="標楷體" w:hAnsi="標楷體" w:hint="eastAsia"/>
                <w:b/>
                <w:bCs/>
                <w:sz w:val="28"/>
                <w:szCs w:val="28"/>
              </w:rPr>
              <w:t>學分</w:t>
            </w:r>
          </w:p>
          <w:p w14:paraId="5AEDF13F" w14:textId="57B2188A" w:rsidR="00976A4E" w:rsidRPr="00F13B61" w:rsidRDefault="00976A4E" w:rsidP="003C6543">
            <w:pPr>
              <w:pStyle w:val="TableParagraph"/>
              <w:kinsoku w:val="0"/>
              <w:overflowPunct w:val="0"/>
              <w:spacing w:before="59"/>
              <w:ind w:left="34" w:right="85"/>
              <w:jc w:val="center"/>
              <w:rPr>
                <w:rFonts w:ascii="標楷體" w:eastAsia="標楷體" w:hAnsi="標楷體"/>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51F75747" w14:textId="77777777" w:rsidTr="00976A4E">
        <w:trPr>
          <w:trHeight w:hRule="exact" w:val="707"/>
        </w:trPr>
        <w:tc>
          <w:tcPr>
            <w:tcW w:w="964" w:type="pct"/>
            <w:vMerge/>
            <w:tcBorders>
              <w:left w:val="single" w:sz="4" w:space="0" w:color="231F20"/>
              <w:right w:val="single" w:sz="4" w:space="0" w:color="231F20"/>
            </w:tcBorders>
          </w:tcPr>
          <w:p w14:paraId="22D9CB44"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sz w:val="28"/>
                <w:szCs w:val="28"/>
              </w:rPr>
            </w:pPr>
          </w:p>
        </w:tc>
        <w:tc>
          <w:tcPr>
            <w:tcW w:w="459" w:type="pct"/>
            <w:vMerge/>
            <w:tcBorders>
              <w:left w:val="single" w:sz="4" w:space="0" w:color="231F20"/>
              <w:right w:val="single" w:sz="4" w:space="0" w:color="231F20"/>
            </w:tcBorders>
          </w:tcPr>
          <w:p w14:paraId="788B85CE"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sz w:val="28"/>
                <w:szCs w:val="28"/>
              </w:rPr>
            </w:pPr>
          </w:p>
        </w:tc>
        <w:tc>
          <w:tcPr>
            <w:tcW w:w="2167" w:type="pct"/>
            <w:tcBorders>
              <w:top w:val="single" w:sz="4" w:space="0" w:color="auto"/>
              <w:left w:val="single" w:sz="4" w:space="0" w:color="231F20"/>
              <w:bottom w:val="single" w:sz="4" w:space="0" w:color="231F20"/>
              <w:right w:val="single" w:sz="4" w:space="0" w:color="231F20"/>
            </w:tcBorders>
            <w:vAlign w:val="center"/>
          </w:tcPr>
          <w:p w14:paraId="1B993489" w14:textId="35665E21" w:rsidR="00976A4E" w:rsidRPr="00F13B61" w:rsidRDefault="00976A4E" w:rsidP="003C6543">
            <w:pPr>
              <w:pStyle w:val="TableParagraph"/>
              <w:kinsoku w:val="0"/>
              <w:overflowPunct w:val="0"/>
              <w:spacing w:before="11"/>
              <w:ind w:left="35"/>
              <w:rPr>
                <w:rFonts w:ascii="標楷體" w:eastAsia="標楷體" w:hAnsi="標楷體"/>
                <w:sz w:val="28"/>
                <w:szCs w:val="28"/>
              </w:rPr>
            </w:pPr>
            <w:r w:rsidRPr="00F13B61">
              <w:rPr>
                <w:rFonts w:ascii="標楷體" w:eastAsia="標楷體" w:hAnsi="標楷體" w:cs="細明體_HKSCS" w:hint="eastAsia"/>
                <w:color w:val="231F20"/>
                <w:sz w:val="28"/>
                <w:szCs w:val="28"/>
              </w:rPr>
              <w:t>族語結構（</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val="restart"/>
            <w:tcBorders>
              <w:top w:val="single" w:sz="4" w:space="0" w:color="auto"/>
              <w:left w:val="single" w:sz="4" w:space="0" w:color="231F20"/>
              <w:right w:val="single" w:sz="4" w:space="0" w:color="231F20"/>
            </w:tcBorders>
            <w:vAlign w:val="center"/>
          </w:tcPr>
          <w:p w14:paraId="3E2E462F" w14:textId="64AC6FAC" w:rsidR="00976A4E" w:rsidRPr="00F13B61" w:rsidRDefault="00976A4E" w:rsidP="00976A4E">
            <w:pPr>
              <w:pStyle w:val="aa"/>
              <w:numPr>
                <w:ilvl w:val="0"/>
                <w:numId w:val="4"/>
              </w:numPr>
              <w:jc w:val="center"/>
              <w:rPr>
                <w:rFonts w:ascii="標楷體" w:eastAsia="標楷體" w:hAnsi="標楷體"/>
                <w:sz w:val="28"/>
                <w:szCs w:val="28"/>
              </w:rPr>
            </w:pPr>
            <w:r w:rsidRPr="00F13B61">
              <w:rPr>
                <w:rFonts w:ascii="標楷體" w:eastAsia="標楷體" w:hAnsi="標楷體"/>
                <w:sz w:val="28"/>
                <w:szCs w:val="28"/>
              </w:rPr>
              <w:t>左列</w:t>
            </w:r>
            <w:r w:rsidRPr="00F13B61">
              <w:rPr>
                <w:rFonts w:ascii="標楷體" w:eastAsia="標楷體" w:hAnsi="標楷體" w:hint="eastAsia"/>
                <w:sz w:val="28"/>
                <w:szCs w:val="28"/>
              </w:rPr>
              <w:t>4組</w:t>
            </w:r>
            <w:r w:rsidRPr="00F13B61">
              <w:rPr>
                <w:rFonts w:ascii="標楷體" w:eastAsia="標楷體" w:hAnsi="標楷體"/>
                <w:sz w:val="28"/>
                <w:szCs w:val="28"/>
              </w:rPr>
              <w:t>課程需至少任選</w:t>
            </w:r>
            <w:r w:rsidRPr="00F13B61">
              <w:rPr>
                <w:rFonts w:ascii="標楷體" w:eastAsia="標楷體" w:hAnsi="標楷體" w:hint="eastAsia"/>
                <w:sz w:val="28"/>
                <w:szCs w:val="28"/>
              </w:rPr>
              <w:t>1</w:t>
            </w:r>
            <w:r w:rsidRPr="00F13B61">
              <w:rPr>
                <w:rFonts w:ascii="標楷體" w:eastAsia="標楷體" w:hAnsi="標楷體"/>
                <w:sz w:val="28"/>
                <w:szCs w:val="28"/>
              </w:rPr>
              <w:t>組一門</w:t>
            </w:r>
            <w:r w:rsidRPr="00F13B61">
              <w:rPr>
                <w:rFonts w:ascii="標楷體" w:eastAsia="標楷體" w:hAnsi="標楷體" w:hint="eastAsia"/>
                <w:sz w:val="28"/>
                <w:szCs w:val="28"/>
              </w:rPr>
              <w:t>課</w:t>
            </w:r>
          </w:p>
          <w:p w14:paraId="521A31DA" w14:textId="294CBBD2" w:rsidR="00976A4E" w:rsidRPr="00F13B61" w:rsidRDefault="00476073" w:rsidP="00976A4E">
            <w:pPr>
              <w:pStyle w:val="aa"/>
              <w:numPr>
                <w:ilvl w:val="0"/>
                <w:numId w:val="4"/>
              </w:numPr>
              <w:jc w:val="center"/>
              <w:rPr>
                <w:rFonts w:ascii="標楷體" w:eastAsia="標楷體" w:hAnsi="標楷體"/>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6D54C9EE" w14:textId="77777777" w:rsidTr="00352FFE">
        <w:trPr>
          <w:trHeight w:hRule="exact" w:val="803"/>
        </w:trPr>
        <w:tc>
          <w:tcPr>
            <w:tcW w:w="964" w:type="pct"/>
            <w:vMerge/>
            <w:tcBorders>
              <w:left w:val="single" w:sz="4" w:space="0" w:color="231F20"/>
              <w:right w:val="single" w:sz="4" w:space="0" w:color="231F20"/>
            </w:tcBorders>
          </w:tcPr>
          <w:p w14:paraId="18DC2BE4"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rPr>
            </w:pPr>
          </w:p>
        </w:tc>
        <w:tc>
          <w:tcPr>
            <w:tcW w:w="459" w:type="pct"/>
            <w:vMerge/>
            <w:tcBorders>
              <w:left w:val="single" w:sz="4" w:space="0" w:color="231F20"/>
              <w:right w:val="single" w:sz="4" w:space="0" w:color="231F20"/>
            </w:tcBorders>
          </w:tcPr>
          <w:p w14:paraId="1861CBF9" w14:textId="77777777" w:rsidR="00976A4E" w:rsidRPr="00F13B61" w:rsidRDefault="00976A4E" w:rsidP="003C6543">
            <w:pPr>
              <w:pStyle w:val="TableParagraph"/>
              <w:kinsoku w:val="0"/>
              <w:overflowPunct w:val="0"/>
              <w:spacing w:before="59" w:line="183" w:lineRule="auto"/>
              <w:ind w:left="34" w:right="84"/>
              <w:jc w:val="both"/>
              <w:rPr>
                <w:rFonts w:ascii="標楷體" w:eastAsia="標楷體" w:hAnsi="標楷體"/>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7ADACADF" w14:textId="78C32742" w:rsidR="00976A4E" w:rsidRPr="00F13B61" w:rsidRDefault="00976A4E" w:rsidP="003C6543">
            <w:pPr>
              <w:pStyle w:val="TableParagraph"/>
              <w:kinsoku w:val="0"/>
              <w:overflowPunct w:val="0"/>
              <w:spacing w:before="11"/>
              <w:ind w:left="35"/>
              <w:rPr>
                <w:rFonts w:ascii="標楷體" w:eastAsia="標楷體" w:hAnsi="標楷體"/>
                <w:sz w:val="28"/>
                <w:szCs w:val="28"/>
              </w:rPr>
            </w:pPr>
            <w:r w:rsidRPr="00F13B61">
              <w:rPr>
                <w:rFonts w:ascii="標楷體" w:eastAsia="標楷體" w:hAnsi="標楷體" w:cs="細明體_HKSCS" w:hint="eastAsia"/>
                <w:color w:val="231F20"/>
                <w:sz w:val="28"/>
                <w:szCs w:val="28"/>
              </w:rPr>
              <w:t>語言文化田野調查（</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選）、原住民族語文調查專題（</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right w:val="single" w:sz="4" w:space="0" w:color="231F20"/>
            </w:tcBorders>
            <w:vAlign w:val="center"/>
          </w:tcPr>
          <w:p w14:paraId="6153F7C2" w14:textId="71C5F913" w:rsidR="00976A4E" w:rsidRPr="00F13B61" w:rsidRDefault="00976A4E" w:rsidP="003C6543">
            <w:pPr>
              <w:pStyle w:val="Web"/>
              <w:jc w:val="center"/>
              <w:rPr>
                <w:rFonts w:ascii="標楷體" w:eastAsia="標楷體" w:hAnsi="標楷體"/>
                <w:sz w:val="28"/>
                <w:szCs w:val="28"/>
              </w:rPr>
            </w:pPr>
          </w:p>
        </w:tc>
      </w:tr>
      <w:tr w:rsidR="00976A4E" w:rsidRPr="00F13B61" w14:paraId="0F440CF7" w14:textId="77777777" w:rsidTr="005E4746">
        <w:trPr>
          <w:trHeight w:hRule="exact" w:val="843"/>
        </w:trPr>
        <w:tc>
          <w:tcPr>
            <w:tcW w:w="964" w:type="pct"/>
            <w:vMerge/>
            <w:tcBorders>
              <w:left w:val="single" w:sz="4" w:space="0" w:color="231F20"/>
              <w:bottom w:val="single" w:sz="4" w:space="0" w:color="auto"/>
              <w:right w:val="single" w:sz="4" w:space="0" w:color="231F20"/>
            </w:tcBorders>
          </w:tcPr>
          <w:p w14:paraId="68D3A459" w14:textId="77777777" w:rsidR="00976A4E" w:rsidRPr="00F13B61" w:rsidRDefault="00976A4E" w:rsidP="003C6543">
            <w:pPr>
              <w:pStyle w:val="TableParagraph"/>
              <w:kinsoku w:val="0"/>
              <w:overflowPunct w:val="0"/>
              <w:spacing w:before="59" w:line="183" w:lineRule="auto"/>
              <w:ind w:left="34" w:right="84"/>
              <w:rPr>
                <w:rFonts w:ascii="標楷體" w:eastAsia="標楷體" w:hAnsi="標楷體"/>
              </w:rPr>
            </w:pPr>
          </w:p>
        </w:tc>
        <w:tc>
          <w:tcPr>
            <w:tcW w:w="459" w:type="pct"/>
            <w:vMerge/>
            <w:tcBorders>
              <w:left w:val="single" w:sz="4" w:space="0" w:color="231F20"/>
              <w:right w:val="single" w:sz="4" w:space="0" w:color="231F20"/>
            </w:tcBorders>
          </w:tcPr>
          <w:p w14:paraId="430785DC" w14:textId="77777777" w:rsidR="00976A4E" w:rsidRPr="00F13B61" w:rsidRDefault="00976A4E" w:rsidP="003C6543">
            <w:pPr>
              <w:pStyle w:val="TableParagraph"/>
              <w:kinsoku w:val="0"/>
              <w:overflowPunct w:val="0"/>
              <w:spacing w:before="59" w:line="183" w:lineRule="auto"/>
              <w:ind w:left="34" w:right="84"/>
              <w:rPr>
                <w:rFonts w:ascii="標楷體" w:eastAsia="標楷體" w:hAnsi="標楷體"/>
              </w:rPr>
            </w:pPr>
          </w:p>
        </w:tc>
        <w:tc>
          <w:tcPr>
            <w:tcW w:w="2167" w:type="pct"/>
            <w:tcBorders>
              <w:top w:val="single" w:sz="4" w:space="0" w:color="231F20"/>
              <w:left w:val="single" w:sz="4" w:space="0" w:color="231F20"/>
              <w:bottom w:val="single" w:sz="4" w:space="0" w:color="auto"/>
              <w:right w:val="single" w:sz="4" w:space="0" w:color="231F20"/>
            </w:tcBorders>
            <w:vAlign w:val="center"/>
          </w:tcPr>
          <w:p w14:paraId="12A72B4E" w14:textId="58833139" w:rsidR="00976A4E" w:rsidRPr="00F13B61" w:rsidRDefault="00976A4E" w:rsidP="003C6543">
            <w:pPr>
              <w:pStyle w:val="TableParagraph"/>
              <w:kinsoku w:val="0"/>
              <w:overflowPunct w:val="0"/>
              <w:spacing w:before="11"/>
              <w:ind w:left="35"/>
              <w:rPr>
                <w:rFonts w:ascii="標楷體" w:eastAsia="標楷體" w:hAnsi="標楷體"/>
                <w:sz w:val="28"/>
                <w:szCs w:val="28"/>
              </w:rPr>
            </w:pPr>
            <w:r w:rsidRPr="00F13B61">
              <w:rPr>
                <w:rFonts w:ascii="標楷體" w:eastAsia="標楷體" w:hAnsi="標楷體" w:cs="細明體_HKSCS" w:hint="eastAsia"/>
                <w:color w:val="231F20"/>
                <w:sz w:val="28"/>
                <w:szCs w:val="28"/>
              </w:rPr>
              <w:t>原住民族語言分析（</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選）、原住民族語言分析與典藏（</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bottom w:val="single" w:sz="4" w:space="0" w:color="auto"/>
              <w:right w:val="single" w:sz="4" w:space="0" w:color="231F20"/>
            </w:tcBorders>
          </w:tcPr>
          <w:p w14:paraId="094DF887" w14:textId="6A707168" w:rsidR="00976A4E" w:rsidRPr="00F13B61" w:rsidRDefault="00976A4E" w:rsidP="003C6543">
            <w:pPr>
              <w:pStyle w:val="TableParagraph"/>
              <w:kinsoku w:val="0"/>
              <w:overflowPunct w:val="0"/>
              <w:spacing w:before="59"/>
              <w:ind w:right="85"/>
              <w:rPr>
                <w:rFonts w:ascii="標楷體" w:eastAsia="標楷體" w:hAnsi="標楷體"/>
              </w:rPr>
            </w:pPr>
          </w:p>
        </w:tc>
      </w:tr>
      <w:tr w:rsidR="00976A4E" w:rsidRPr="00F13B61" w14:paraId="38A69336" w14:textId="77777777" w:rsidTr="005E4746">
        <w:trPr>
          <w:trHeight w:hRule="exact" w:val="940"/>
        </w:trPr>
        <w:tc>
          <w:tcPr>
            <w:tcW w:w="964" w:type="pct"/>
            <w:vMerge/>
            <w:tcBorders>
              <w:top w:val="single" w:sz="4" w:space="0" w:color="auto"/>
              <w:left w:val="single" w:sz="4" w:space="0" w:color="231F20"/>
              <w:bottom w:val="single" w:sz="4" w:space="0" w:color="auto"/>
              <w:right w:val="single" w:sz="4" w:space="0" w:color="231F20"/>
            </w:tcBorders>
          </w:tcPr>
          <w:p w14:paraId="11A3A702" w14:textId="77777777" w:rsidR="00976A4E" w:rsidRPr="00F13B61" w:rsidRDefault="00976A4E" w:rsidP="003C6543">
            <w:pPr>
              <w:pStyle w:val="TableParagraph"/>
              <w:kinsoku w:val="0"/>
              <w:overflowPunct w:val="0"/>
              <w:spacing w:before="59" w:line="183" w:lineRule="auto"/>
              <w:ind w:left="34" w:right="84"/>
              <w:rPr>
                <w:rFonts w:ascii="標楷體" w:eastAsia="標楷體" w:hAnsi="標楷體"/>
              </w:rPr>
            </w:pPr>
          </w:p>
        </w:tc>
        <w:tc>
          <w:tcPr>
            <w:tcW w:w="459" w:type="pct"/>
            <w:vMerge/>
            <w:tcBorders>
              <w:left w:val="single" w:sz="4" w:space="0" w:color="231F20"/>
              <w:bottom w:val="single" w:sz="4" w:space="0" w:color="auto"/>
              <w:right w:val="single" w:sz="4" w:space="0" w:color="231F20"/>
            </w:tcBorders>
          </w:tcPr>
          <w:p w14:paraId="4E4AAB0D" w14:textId="77777777" w:rsidR="00976A4E" w:rsidRPr="00F13B61" w:rsidRDefault="00976A4E" w:rsidP="003C6543">
            <w:pPr>
              <w:pStyle w:val="TableParagraph"/>
              <w:kinsoku w:val="0"/>
              <w:overflowPunct w:val="0"/>
              <w:spacing w:before="59" w:line="183" w:lineRule="auto"/>
              <w:ind w:left="34" w:right="84"/>
              <w:rPr>
                <w:rFonts w:ascii="標楷體" w:eastAsia="標楷體" w:hAnsi="標楷體"/>
              </w:rPr>
            </w:pPr>
          </w:p>
        </w:tc>
        <w:tc>
          <w:tcPr>
            <w:tcW w:w="2167" w:type="pct"/>
            <w:tcBorders>
              <w:top w:val="single" w:sz="4" w:space="0" w:color="auto"/>
              <w:left w:val="single" w:sz="4" w:space="0" w:color="231F20"/>
              <w:bottom w:val="single" w:sz="4" w:space="0" w:color="auto"/>
              <w:right w:val="single" w:sz="4" w:space="0" w:color="231F20"/>
            </w:tcBorders>
            <w:vAlign w:val="center"/>
          </w:tcPr>
          <w:p w14:paraId="2190FBD3" w14:textId="77D42AED" w:rsidR="00976A4E" w:rsidRPr="00F13B61" w:rsidRDefault="00976A4E" w:rsidP="003C6543">
            <w:pPr>
              <w:pStyle w:val="TableParagraph"/>
              <w:kinsoku w:val="0"/>
              <w:overflowPunct w:val="0"/>
              <w:spacing w:before="11"/>
              <w:ind w:left="35"/>
              <w:rPr>
                <w:rFonts w:ascii="標楷體" w:eastAsia="標楷體" w:hAnsi="標楷體" w:cs="細明體_HKSCS"/>
                <w:color w:val="231F20"/>
                <w:sz w:val="28"/>
                <w:szCs w:val="28"/>
              </w:rPr>
            </w:pPr>
            <w:r w:rsidRPr="00F13B61">
              <w:rPr>
                <w:rFonts w:ascii="標楷體" w:eastAsia="標楷體" w:hAnsi="標楷體" w:cs="細明體_HKSCS" w:hint="eastAsia"/>
                <w:color w:val="231F20"/>
                <w:sz w:val="28"/>
                <w:szCs w:val="28"/>
              </w:rPr>
              <w:t>族語方言差（</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top w:val="single" w:sz="4" w:space="0" w:color="auto"/>
              <w:left w:val="single" w:sz="4" w:space="0" w:color="231F20"/>
              <w:bottom w:val="single" w:sz="4" w:space="0" w:color="auto"/>
              <w:right w:val="single" w:sz="4" w:space="0" w:color="231F20"/>
            </w:tcBorders>
          </w:tcPr>
          <w:p w14:paraId="521988EB" w14:textId="77777777" w:rsidR="00976A4E" w:rsidRPr="00F13B61" w:rsidRDefault="00976A4E" w:rsidP="003C6543">
            <w:pPr>
              <w:pStyle w:val="TableParagraph"/>
              <w:kinsoku w:val="0"/>
              <w:overflowPunct w:val="0"/>
              <w:spacing w:before="59"/>
              <w:ind w:right="85"/>
              <w:rPr>
                <w:rFonts w:ascii="標楷體" w:eastAsia="標楷體" w:hAnsi="標楷體"/>
              </w:rPr>
            </w:pPr>
          </w:p>
        </w:tc>
      </w:tr>
      <w:tr w:rsidR="00976A4E" w:rsidRPr="00F13B61" w14:paraId="6CA1A40B" w14:textId="77777777" w:rsidTr="005E4746">
        <w:trPr>
          <w:trHeight w:val="1324"/>
        </w:trPr>
        <w:tc>
          <w:tcPr>
            <w:tcW w:w="964" w:type="pct"/>
            <w:vMerge w:val="restart"/>
            <w:tcBorders>
              <w:top w:val="single" w:sz="4" w:space="0" w:color="auto"/>
              <w:left w:val="single" w:sz="4" w:space="0" w:color="231F20"/>
              <w:right w:val="single" w:sz="4" w:space="0" w:color="231F20"/>
            </w:tcBorders>
            <w:vAlign w:val="center"/>
          </w:tcPr>
          <w:p w14:paraId="64B77A5B" w14:textId="77777777" w:rsidR="00976A4E" w:rsidRPr="00F13B61" w:rsidRDefault="00976A4E" w:rsidP="008D4E13">
            <w:pPr>
              <w:pStyle w:val="aa"/>
              <w:jc w:val="center"/>
              <w:rPr>
                <w:rFonts w:ascii="標楷體" w:eastAsia="標楷體" w:hAnsi="標楷體"/>
                <w:b/>
                <w:bCs/>
                <w:sz w:val="28"/>
                <w:szCs w:val="28"/>
              </w:rPr>
            </w:pPr>
            <w:r w:rsidRPr="00F13B61">
              <w:rPr>
                <w:rFonts w:ascii="標楷體" w:eastAsia="標楷體" w:hAnsi="標楷體" w:hint="eastAsia"/>
                <w:b/>
                <w:bCs/>
                <w:sz w:val="28"/>
                <w:szCs w:val="28"/>
              </w:rPr>
              <w:lastRenderedPageBreak/>
              <w:t>民族文化與</w:t>
            </w:r>
          </w:p>
          <w:p w14:paraId="68DE3306" w14:textId="6DDDDFD4" w:rsidR="00976A4E" w:rsidRPr="00F13B61" w:rsidRDefault="00976A4E" w:rsidP="008D4E13">
            <w:pPr>
              <w:pStyle w:val="aa"/>
              <w:jc w:val="center"/>
              <w:rPr>
                <w:rFonts w:ascii="標楷體" w:eastAsia="標楷體" w:hAnsi="標楷體"/>
              </w:rPr>
            </w:pPr>
            <w:r w:rsidRPr="00F13B61">
              <w:rPr>
                <w:rFonts w:ascii="標楷體" w:eastAsia="標楷體" w:hAnsi="標楷體" w:hint="eastAsia"/>
                <w:b/>
                <w:bCs/>
                <w:sz w:val="28"/>
                <w:szCs w:val="28"/>
              </w:rPr>
              <w:t>文學</w:t>
            </w:r>
          </w:p>
        </w:tc>
        <w:tc>
          <w:tcPr>
            <w:tcW w:w="459" w:type="pct"/>
            <w:vMerge w:val="restart"/>
            <w:tcBorders>
              <w:top w:val="single" w:sz="4" w:space="0" w:color="auto"/>
              <w:left w:val="single" w:sz="4" w:space="0" w:color="231F20"/>
              <w:right w:val="single" w:sz="4" w:space="0" w:color="231F20"/>
            </w:tcBorders>
            <w:vAlign w:val="center"/>
          </w:tcPr>
          <w:p w14:paraId="2F58697D" w14:textId="420C7B03" w:rsidR="00976A4E" w:rsidRPr="00F13B61" w:rsidRDefault="008D4E13" w:rsidP="008D4E13">
            <w:pPr>
              <w:pStyle w:val="aa"/>
              <w:jc w:val="center"/>
              <w:rPr>
                <w:rFonts w:ascii="標楷體" w:eastAsia="標楷體" w:hAnsi="標楷體"/>
              </w:rPr>
            </w:pPr>
            <w:r w:rsidRPr="00F13B61">
              <w:rPr>
                <w:rFonts w:ascii="標楷體" w:eastAsia="標楷體" w:hAnsi="標楷體"/>
                <w:b/>
                <w:bCs/>
                <w:w w:val="95"/>
                <w:sz w:val="28"/>
                <w:szCs w:val="28"/>
              </w:rPr>
              <w:t>6</w:t>
            </w:r>
          </w:p>
        </w:tc>
        <w:tc>
          <w:tcPr>
            <w:tcW w:w="2167" w:type="pct"/>
            <w:tcBorders>
              <w:top w:val="single" w:sz="4" w:space="0" w:color="231F20"/>
              <w:left w:val="single" w:sz="4" w:space="0" w:color="231F20"/>
              <w:right w:val="single" w:sz="4" w:space="0" w:color="231F20"/>
            </w:tcBorders>
            <w:vAlign w:val="center"/>
          </w:tcPr>
          <w:p w14:paraId="6DD3A0FF" w14:textId="4317A1F6" w:rsidR="00976A4E" w:rsidRPr="00F13B61" w:rsidRDefault="00976A4E" w:rsidP="003C6543">
            <w:pPr>
              <w:pStyle w:val="aa"/>
              <w:rPr>
                <w:rFonts w:ascii="標楷體" w:eastAsia="標楷體" w:hAnsi="標楷體" w:cs="細明體_HKSCS"/>
                <w:color w:val="231F20"/>
                <w:sz w:val="28"/>
                <w:szCs w:val="28"/>
              </w:rPr>
            </w:pPr>
            <w:r w:rsidRPr="00F13B61">
              <w:rPr>
                <w:rFonts w:ascii="標楷體" w:eastAsia="標楷體" w:hAnsi="標楷體" w:cs="細明體_HKSCS" w:hint="eastAsia"/>
                <w:b/>
                <w:bCs/>
                <w:sz w:val="28"/>
                <w:szCs w:val="28"/>
              </w:rPr>
              <w:t>台灣原住民族文化</w:t>
            </w:r>
            <w:r w:rsidRPr="00F13B61">
              <w:rPr>
                <w:rFonts w:ascii="標楷體" w:eastAsia="標楷體" w:hAnsi="標楷體" w:cs="細明體_HKSCS" w:hint="eastAsia"/>
                <w:b/>
                <w:bCs/>
                <w:color w:val="231F20"/>
                <w:sz w:val="28"/>
                <w:szCs w:val="28"/>
              </w:rPr>
              <w:t>（</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w:t>
            </w:r>
          </w:p>
        </w:tc>
        <w:tc>
          <w:tcPr>
            <w:tcW w:w="1410" w:type="pct"/>
            <w:tcBorders>
              <w:top w:val="single" w:sz="4" w:space="0" w:color="auto"/>
              <w:left w:val="single" w:sz="4" w:space="0" w:color="231F20"/>
              <w:right w:val="single" w:sz="4" w:space="0" w:color="231F20"/>
            </w:tcBorders>
          </w:tcPr>
          <w:p w14:paraId="622C2769" w14:textId="0821B67D" w:rsidR="00976A4E" w:rsidRPr="00F13B61" w:rsidRDefault="00976A4E" w:rsidP="003C6543">
            <w:pPr>
              <w:pStyle w:val="TableParagraph"/>
              <w:kinsoku w:val="0"/>
              <w:overflowPunct w:val="0"/>
              <w:spacing w:before="59"/>
              <w:ind w:left="34" w:right="85"/>
              <w:jc w:val="center"/>
              <w:rPr>
                <w:rFonts w:ascii="標楷體" w:eastAsia="標楷體" w:hAnsi="標楷體" w:cs="細明體_HKSCS"/>
                <w:b/>
                <w:bCs/>
                <w:color w:val="231F20"/>
                <w:sz w:val="28"/>
                <w:szCs w:val="28"/>
              </w:rPr>
            </w:pPr>
            <w:r w:rsidRPr="00F13B61">
              <w:rPr>
                <w:rFonts w:ascii="標楷體" w:eastAsia="標楷體" w:hAnsi="標楷體" w:cs="細明體_HKSCS" w:hint="eastAsia"/>
                <w:b/>
                <w:bCs/>
                <w:color w:val="231F20"/>
                <w:sz w:val="28"/>
                <w:szCs w:val="28"/>
              </w:rPr>
              <w:t>必</w:t>
            </w:r>
            <w:r w:rsidR="008D4E13" w:rsidRPr="00F13B61">
              <w:rPr>
                <w:rFonts w:ascii="標楷體" w:eastAsia="標楷體" w:hAnsi="標楷體" w:cs="細明體_HKSCS" w:hint="eastAsia"/>
                <w:b/>
                <w:bCs/>
                <w:color w:val="231F20"/>
                <w:sz w:val="28"/>
                <w:szCs w:val="28"/>
              </w:rPr>
              <w:t>備至少</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學分</w:t>
            </w:r>
          </w:p>
          <w:p w14:paraId="6AD44681" w14:textId="1B8BECD5" w:rsidR="00976A4E" w:rsidRPr="00F13B61" w:rsidRDefault="00000D0A" w:rsidP="008D4E13">
            <w:pPr>
              <w:pStyle w:val="TableParagraph"/>
              <w:kinsoku w:val="0"/>
              <w:overflowPunct w:val="0"/>
              <w:spacing w:before="59"/>
              <w:ind w:left="34" w:right="85"/>
              <w:jc w:val="center"/>
              <w:rPr>
                <w:rFonts w:ascii="標楷體" w:eastAsia="標楷體" w:hAnsi="標楷體" w:cs="細明體_HKSCS"/>
                <w:color w:val="231F20"/>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5D41D194" w14:textId="77777777" w:rsidTr="008D4E13">
        <w:trPr>
          <w:trHeight w:hRule="exact" w:val="2129"/>
        </w:trPr>
        <w:tc>
          <w:tcPr>
            <w:tcW w:w="964" w:type="pct"/>
            <w:vMerge/>
            <w:tcBorders>
              <w:left w:val="single" w:sz="4" w:space="0" w:color="231F20"/>
              <w:right w:val="single" w:sz="4" w:space="0" w:color="231F20"/>
            </w:tcBorders>
            <w:vAlign w:val="center"/>
          </w:tcPr>
          <w:p w14:paraId="59F0CB41" w14:textId="77777777" w:rsidR="00976A4E" w:rsidRPr="00F13B61" w:rsidRDefault="00976A4E" w:rsidP="003C6543">
            <w:pPr>
              <w:pStyle w:val="aa"/>
              <w:jc w:val="center"/>
              <w:rPr>
                <w:rFonts w:ascii="標楷體" w:eastAsia="標楷體" w:hAnsi="標楷體"/>
                <w:b/>
                <w:bCs/>
                <w:sz w:val="28"/>
                <w:szCs w:val="28"/>
              </w:rPr>
            </w:pPr>
          </w:p>
        </w:tc>
        <w:tc>
          <w:tcPr>
            <w:tcW w:w="459" w:type="pct"/>
            <w:vMerge/>
            <w:tcBorders>
              <w:left w:val="single" w:sz="4" w:space="0" w:color="231F20"/>
              <w:right w:val="single" w:sz="4" w:space="0" w:color="231F20"/>
            </w:tcBorders>
            <w:vAlign w:val="center"/>
          </w:tcPr>
          <w:p w14:paraId="05B26465" w14:textId="77777777" w:rsidR="00976A4E" w:rsidRPr="00F13B61" w:rsidRDefault="00976A4E" w:rsidP="003C6543">
            <w:pPr>
              <w:pStyle w:val="aa"/>
              <w:jc w:val="center"/>
              <w:rPr>
                <w:rFonts w:ascii="標楷體" w:eastAsia="標楷體" w:hAnsi="標楷體"/>
                <w:b/>
                <w:bCs/>
                <w:w w:val="95"/>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489BE17C" w14:textId="77777777" w:rsidR="00976A4E" w:rsidRPr="00F13B61" w:rsidRDefault="00976A4E" w:rsidP="003C6543">
            <w:pPr>
              <w:pStyle w:val="aa"/>
              <w:rPr>
                <w:rFonts w:ascii="標楷體" w:eastAsia="標楷體" w:hAnsi="標楷體" w:cs="細明體_HKSCS"/>
                <w:b/>
                <w:bCs/>
                <w:color w:val="231F20"/>
                <w:sz w:val="28"/>
                <w:szCs w:val="28"/>
              </w:rPr>
            </w:pPr>
            <w:r w:rsidRPr="00F13B61">
              <w:rPr>
                <w:rFonts w:ascii="標楷體" w:eastAsia="標楷體" w:hAnsi="標楷體" w:cs="細明體_HKSCS" w:hint="eastAsia"/>
                <w:b/>
                <w:bCs/>
                <w:sz w:val="28"/>
                <w:szCs w:val="28"/>
              </w:rPr>
              <w:t>原住民族教育</w:t>
            </w:r>
            <w:r w:rsidRPr="00F13B61">
              <w:rPr>
                <w:rFonts w:ascii="標楷體" w:eastAsia="標楷體" w:hAnsi="標楷體" w:cs="細明體_HKSCS" w:hint="eastAsia"/>
                <w:b/>
                <w:bCs/>
                <w:color w:val="231F20"/>
                <w:sz w:val="28"/>
                <w:szCs w:val="28"/>
              </w:rPr>
              <w:t>（</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w:t>
            </w:r>
          </w:p>
          <w:p w14:paraId="27C219C2" w14:textId="4FECC058" w:rsidR="00976A4E" w:rsidRPr="00F13B61" w:rsidRDefault="00976A4E" w:rsidP="003C6543">
            <w:pPr>
              <w:pStyle w:val="aa"/>
              <w:rPr>
                <w:rFonts w:ascii="標楷體" w:eastAsia="標楷體" w:hAnsi="標楷體" w:cs="細明體_HKSCS"/>
                <w:b/>
                <w:bCs/>
                <w:sz w:val="28"/>
                <w:szCs w:val="28"/>
              </w:rPr>
            </w:pPr>
            <w:r w:rsidRPr="00F13B61">
              <w:rPr>
                <w:rFonts w:ascii="標楷體" w:eastAsia="標楷體" w:hAnsi="標楷體" w:cs="細明體_HKSCS" w:hint="eastAsia"/>
                <w:b/>
                <w:bCs/>
                <w:color w:val="231F20"/>
                <w:sz w:val="28"/>
                <w:szCs w:val="28"/>
              </w:rPr>
              <w:t>原住民族教育研究（</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w:t>
            </w:r>
          </w:p>
        </w:tc>
        <w:tc>
          <w:tcPr>
            <w:tcW w:w="1410" w:type="pct"/>
            <w:tcBorders>
              <w:top w:val="single" w:sz="4" w:space="0" w:color="231F20"/>
              <w:left w:val="single" w:sz="4" w:space="0" w:color="231F20"/>
              <w:bottom w:val="single" w:sz="4" w:space="0" w:color="231F20"/>
              <w:right w:val="single" w:sz="4" w:space="0" w:color="231F20"/>
            </w:tcBorders>
          </w:tcPr>
          <w:p w14:paraId="50280F3F" w14:textId="0E6F0203" w:rsidR="00976A4E" w:rsidRPr="00F13B61" w:rsidRDefault="00976A4E" w:rsidP="003C6543">
            <w:pPr>
              <w:pStyle w:val="TableParagraph"/>
              <w:kinsoku w:val="0"/>
              <w:overflowPunct w:val="0"/>
              <w:spacing w:before="59"/>
              <w:ind w:left="34" w:right="85"/>
              <w:jc w:val="center"/>
              <w:rPr>
                <w:rFonts w:ascii="標楷體" w:eastAsia="標楷體" w:hAnsi="標楷體" w:cs="細明體_HKSCS"/>
                <w:b/>
                <w:bCs/>
                <w:color w:val="231F20"/>
                <w:sz w:val="28"/>
                <w:szCs w:val="28"/>
              </w:rPr>
            </w:pPr>
            <w:r w:rsidRPr="00F13B61">
              <w:rPr>
                <w:rFonts w:ascii="標楷體" w:eastAsia="標楷體" w:hAnsi="標楷體" w:cs="細明體_HKSCS" w:hint="eastAsia"/>
                <w:b/>
                <w:bCs/>
                <w:color w:val="231F20"/>
                <w:sz w:val="28"/>
                <w:szCs w:val="28"/>
              </w:rPr>
              <w:t>必</w:t>
            </w:r>
            <w:r w:rsidR="008D4E13" w:rsidRPr="00F13B61">
              <w:rPr>
                <w:rFonts w:ascii="標楷體" w:eastAsia="標楷體" w:hAnsi="標楷體" w:cs="細明體_HKSCS" w:hint="eastAsia"/>
                <w:b/>
                <w:bCs/>
                <w:color w:val="231F20"/>
                <w:sz w:val="28"/>
                <w:szCs w:val="28"/>
              </w:rPr>
              <w:t>備至少</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學分</w:t>
            </w:r>
          </w:p>
          <w:p w14:paraId="4815B0AA" w14:textId="77777777" w:rsidR="00976A4E" w:rsidRPr="00F13B61" w:rsidRDefault="00976A4E" w:rsidP="003C6543">
            <w:pPr>
              <w:pStyle w:val="TableParagraph"/>
              <w:kinsoku w:val="0"/>
              <w:overflowPunct w:val="0"/>
              <w:spacing w:before="59"/>
              <w:ind w:left="34" w:right="85"/>
              <w:jc w:val="center"/>
              <w:rPr>
                <w:rFonts w:ascii="標楷體" w:eastAsia="標楷體" w:hAnsi="標楷體"/>
                <w:sz w:val="28"/>
                <w:szCs w:val="28"/>
              </w:rPr>
            </w:pPr>
            <w:r w:rsidRPr="00F13B61">
              <w:rPr>
                <w:rFonts w:ascii="標楷體" w:eastAsia="標楷體" w:hAnsi="標楷體" w:hint="eastAsia"/>
                <w:sz w:val="28"/>
                <w:szCs w:val="28"/>
              </w:rPr>
              <w:t>左列二門課程任選一門採計。</w:t>
            </w:r>
          </w:p>
          <w:p w14:paraId="5C63019D" w14:textId="1D7C0363" w:rsidR="00976A4E" w:rsidRPr="00F13B61" w:rsidRDefault="00000D0A" w:rsidP="003C6543">
            <w:pPr>
              <w:pStyle w:val="TableParagraph"/>
              <w:kinsoku w:val="0"/>
              <w:overflowPunct w:val="0"/>
              <w:spacing w:before="59"/>
              <w:ind w:left="34" w:right="85"/>
              <w:jc w:val="center"/>
              <w:rPr>
                <w:rFonts w:ascii="標楷體" w:eastAsia="標楷體" w:hAnsi="標楷體" w:cs="細明體_HKSCS"/>
                <w:b/>
                <w:bCs/>
                <w:color w:val="231F20"/>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332431DB" w14:textId="77777777" w:rsidTr="008D4E13">
        <w:trPr>
          <w:trHeight w:hRule="exact" w:val="2273"/>
        </w:trPr>
        <w:tc>
          <w:tcPr>
            <w:tcW w:w="964" w:type="pct"/>
            <w:vMerge/>
            <w:tcBorders>
              <w:left w:val="single" w:sz="4" w:space="0" w:color="231F20"/>
              <w:right w:val="single" w:sz="4" w:space="0" w:color="231F20"/>
            </w:tcBorders>
          </w:tcPr>
          <w:p w14:paraId="21563A50" w14:textId="77777777" w:rsidR="00976A4E" w:rsidRPr="00F13B61" w:rsidRDefault="00976A4E" w:rsidP="003C6543">
            <w:pPr>
              <w:pStyle w:val="aa"/>
              <w:rPr>
                <w:rFonts w:ascii="標楷體" w:eastAsia="標楷體" w:hAnsi="標楷體"/>
                <w:sz w:val="28"/>
                <w:szCs w:val="28"/>
              </w:rPr>
            </w:pPr>
          </w:p>
        </w:tc>
        <w:tc>
          <w:tcPr>
            <w:tcW w:w="459" w:type="pct"/>
            <w:vMerge/>
            <w:tcBorders>
              <w:left w:val="single" w:sz="4" w:space="0" w:color="231F20"/>
              <w:right w:val="single" w:sz="4" w:space="0" w:color="231F20"/>
            </w:tcBorders>
          </w:tcPr>
          <w:p w14:paraId="3D8BD285" w14:textId="77777777" w:rsidR="00976A4E" w:rsidRPr="00F13B61" w:rsidRDefault="00976A4E" w:rsidP="003C6543">
            <w:pPr>
              <w:pStyle w:val="aa"/>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3818017C" w14:textId="09171E1B" w:rsidR="00976A4E" w:rsidRPr="00F13B61" w:rsidRDefault="008D4E13" w:rsidP="003C6543">
            <w:pPr>
              <w:pStyle w:val="aa"/>
              <w:rPr>
                <w:rFonts w:ascii="標楷體" w:eastAsia="標楷體" w:hAnsi="標楷體"/>
                <w:sz w:val="28"/>
                <w:szCs w:val="28"/>
              </w:rPr>
            </w:pPr>
            <w:r w:rsidRPr="00F13B61">
              <w:rPr>
                <w:rFonts w:ascii="標楷體" w:eastAsia="標楷體" w:hAnsi="標楷體" w:cs="細明體_HKSCS" w:hint="eastAsia"/>
                <w:sz w:val="28"/>
                <w:szCs w:val="28"/>
              </w:rPr>
              <w:t>原住民族樂舞概論</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選）、原住民族樂舞表演初階一（</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選）、原住民族樂舞表演初階二（</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選）、原住民族樂舞排演一（</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選）、原住民族樂舞排演二（</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選）、原住民族樂舞表演進階（</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r w:rsidRPr="00F13B61">
              <w:rPr>
                <w:rFonts w:ascii="標楷體" w:eastAsia="標楷體" w:hAnsi="標楷體" w:hint="eastAsia"/>
                <w:sz w:val="28"/>
                <w:szCs w:val="28"/>
              </w:rPr>
              <w:t>口述歷史</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val="restart"/>
            <w:tcBorders>
              <w:top w:val="single" w:sz="4" w:space="0" w:color="231F20"/>
              <w:left w:val="single" w:sz="4" w:space="0" w:color="231F20"/>
              <w:right w:val="single" w:sz="4" w:space="0" w:color="231F20"/>
            </w:tcBorders>
            <w:vAlign w:val="center"/>
          </w:tcPr>
          <w:p w14:paraId="50E3B195" w14:textId="5FCA0847" w:rsidR="00976A4E" w:rsidRPr="00F13B61" w:rsidRDefault="00976A4E" w:rsidP="008D4E13">
            <w:pPr>
              <w:pStyle w:val="aa"/>
              <w:numPr>
                <w:ilvl w:val="0"/>
                <w:numId w:val="8"/>
              </w:numPr>
              <w:jc w:val="center"/>
              <w:rPr>
                <w:rFonts w:ascii="標楷體" w:eastAsia="標楷體" w:hAnsi="標楷體"/>
                <w:sz w:val="28"/>
                <w:szCs w:val="28"/>
              </w:rPr>
            </w:pPr>
            <w:r w:rsidRPr="00F13B61">
              <w:rPr>
                <w:rFonts w:ascii="標楷體" w:eastAsia="標楷體" w:hAnsi="標楷體"/>
                <w:sz w:val="28"/>
                <w:szCs w:val="28"/>
              </w:rPr>
              <w:t>左列</w:t>
            </w:r>
            <w:r w:rsidR="008D4E13" w:rsidRPr="00F13B61">
              <w:rPr>
                <w:rFonts w:ascii="標楷體" w:eastAsia="標楷體" w:hAnsi="標楷體" w:hint="eastAsia"/>
                <w:sz w:val="28"/>
                <w:szCs w:val="28"/>
              </w:rPr>
              <w:t>4</w:t>
            </w:r>
            <w:r w:rsidRPr="00F13B61">
              <w:rPr>
                <w:rFonts w:ascii="標楷體" w:eastAsia="標楷體" w:hAnsi="標楷體" w:hint="eastAsia"/>
                <w:sz w:val="28"/>
                <w:szCs w:val="28"/>
              </w:rPr>
              <w:t>組</w:t>
            </w:r>
            <w:r w:rsidRPr="00F13B61">
              <w:rPr>
                <w:rFonts w:ascii="標楷體" w:eastAsia="標楷體" w:hAnsi="標楷體"/>
                <w:sz w:val="28"/>
                <w:szCs w:val="28"/>
              </w:rPr>
              <w:t>課程需至少任選</w:t>
            </w:r>
            <w:r w:rsidR="008D4E13" w:rsidRPr="00F13B61">
              <w:rPr>
                <w:rFonts w:ascii="標楷體" w:eastAsia="標楷體" w:hAnsi="標楷體" w:hint="eastAsia"/>
                <w:sz w:val="28"/>
                <w:szCs w:val="28"/>
              </w:rPr>
              <w:t>1</w:t>
            </w:r>
            <w:r w:rsidRPr="00F13B61">
              <w:rPr>
                <w:rFonts w:ascii="標楷體" w:eastAsia="標楷體" w:hAnsi="標楷體"/>
                <w:sz w:val="28"/>
                <w:szCs w:val="28"/>
              </w:rPr>
              <w:t>組一門課程。</w:t>
            </w:r>
          </w:p>
          <w:p w14:paraId="2D1C5636" w14:textId="3B18E075" w:rsidR="00976A4E" w:rsidRPr="00F13B61" w:rsidRDefault="00000D0A" w:rsidP="008D4E13">
            <w:pPr>
              <w:pStyle w:val="aa"/>
              <w:numPr>
                <w:ilvl w:val="0"/>
                <w:numId w:val="8"/>
              </w:numPr>
              <w:jc w:val="center"/>
              <w:rPr>
                <w:rFonts w:ascii="標楷體" w:eastAsia="標楷體" w:hAnsi="標楷體"/>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976A4E" w:rsidRPr="00F13B61" w14:paraId="56210E89" w14:textId="77777777" w:rsidTr="008D4E13">
        <w:trPr>
          <w:trHeight w:hRule="exact" w:val="1271"/>
        </w:trPr>
        <w:tc>
          <w:tcPr>
            <w:tcW w:w="964" w:type="pct"/>
            <w:vMerge/>
            <w:tcBorders>
              <w:left w:val="single" w:sz="4" w:space="0" w:color="231F20"/>
              <w:right w:val="single" w:sz="4" w:space="0" w:color="231F20"/>
            </w:tcBorders>
          </w:tcPr>
          <w:p w14:paraId="0E99690A" w14:textId="77777777" w:rsidR="00976A4E" w:rsidRPr="00F13B61" w:rsidRDefault="00976A4E" w:rsidP="003C6543">
            <w:pPr>
              <w:pStyle w:val="aa"/>
              <w:rPr>
                <w:rFonts w:ascii="標楷體" w:eastAsia="標楷體" w:hAnsi="標楷體"/>
                <w:sz w:val="28"/>
                <w:szCs w:val="28"/>
              </w:rPr>
            </w:pPr>
          </w:p>
        </w:tc>
        <w:tc>
          <w:tcPr>
            <w:tcW w:w="459" w:type="pct"/>
            <w:vMerge/>
            <w:tcBorders>
              <w:left w:val="single" w:sz="4" w:space="0" w:color="231F20"/>
              <w:right w:val="single" w:sz="4" w:space="0" w:color="231F20"/>
            </w:tcBorders>
          </w:tcPr>
          <w:p w14:paraId="1DEE9760" w14:textId="77777777" w:rsidR="00976A4E" w:rsidRPr="00F13B61" w:rsidRDefault="00976A4E" w:rsidP="003C6543">
            <w:pPr>
              <w:pStyle w:val="aa"/>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65320C06" w14:textId="4FC4461B" w:rsidR="00976A4E" w:rsidRPr="00F13B61" w:rsidRDefault="008D4E13" w:rsidP="003C6543">
            <w:pPr>
              <w:pStyle w:val="aa"/>
              <w:rPr>
                <w:rFonts w:ascii="標楷體" w:eastAsia="標楷體" w:hAnsi="標楷體"/>
                <w:sz w:val="28"/>
                <w:szCs w:val="28"/>
              </w:rPr>
            </w:pPr>
            <w:r w:rsidRPr="00F13B61">
              <w:rPr>
                <w:rFonts w:ascii="標楷體" w:eastAsia="標楷體" w:hAnsi="標楷體" w:cs="細明體_HKSCS" w:hint="eastAsia"/>
                <w:color w:val="231F20"/>
                <w:sz w:val="28"/>
                <w:szCs w:val="28"/>
              </w:rPr>
              <w:t>原住民族文學概論（</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選）、原住民族作家文學選讀（</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選）、原住民族文學選讀（</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right w:val="single" w:sz="4" w:space="0" w:color="231F20"/>
            </w:tcBorders>
          </w:tcPr>
          <w:p w14:paraId="1002CA8C" w14:textId="77777777" w:rsidR="00976A4E" w:rsidRPr="00F13B61" w:rsidRDefault="00976A4E" w:rsidP="003C6543">
            <w:pPr>
              <w:pStyle w:val="aa"/>
              <w:rPr>
                <w:rFonts w:ascii="標楷體" w:eastAsia="標楷體" w:hAnsi="標楷體"/>
                <w:sz w:val="28"/>
                <w:szCs w:val="28"/>
              </w:rPr>
            </w:pPr>
          </w:p>
        </w:tc>
      </w:tr>
      <w:tr w:rsidR="00976A4E" w:rsidRPr="00F13B61" w14:paraId="6CDAE2E4" w14:textId="77777777" w:rsidTr="00FE5513">
        <w:trPr>
          <w:trHeight w:hRule="exact" w:val="1119"/>
        </w:trPr>
        <w:tc>
          <w:tcPr>
            <w:tcW w:w="964" w:type="pct"/>
            <w:vMerge/>
            <w:tcBorders>
              <w:left w:val="single" w:sz="4" w:space="0" w:color="231F20"/>
              <w:right w:val="single" w:sz="4" w:space="0" w:color="231F20"/>
            </w:tcBorders>
          </w:tcPr>
          <w:p w14:paraId="433B0782" w14:textId="77777777" w:rsidR="00976A4E" w:rsidRPr="00F13B61" w:rsidRDefault="00976A4E" w:rsidP="003C6543">
            <w:pPr>
              <w:pStyle w:val="aa"/>
              <w:rPr>
                <w:rFonts w:ascii="標楷體" w:eastAsia="標楷體" w:hAnsi="標楷體"/>
                <w:sz w:val="28"/>
                <w:szCs w:val="28"/>
              </w:rPr>
            </w:pPr>
          </w:p>
        </w:tc>
        <w:tc>
          <w:tcPr>
            <w:tcW w:w="459" w:type="pct"/>
            <w:vMerge/>
            <w:tcBorders>
              <w:left w:val="single" w:sz="4" w:space="0" w:color="231F20"/>
              <w:right w:val="single" w:sz="4" w:space="0" w:color="231F20"/>
            </w:tcBorders>
          </w:tcPr>
          <w:p w14:paraId="5743711E" w14:textId="77777777" w:rsidR="00976A4E" w:rsidRPr="00F13B61" w:rsidRDefault="00976A4E" w:rsidP="003C6543">
            <w:pPr>
              <w:pStyle w:val="aa"/>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51576583" w14:textId="4986B438" w:rsidR="00976A4E" w:rsidRPr="00F13B61" w:rsidRDefault="008D4E13" w:rsidP="003C6543">
            <w:pPr>
              <w:pStyle w:val="aa"/>
              <w:rPr>
                <w:rFonts w:ascii="標楷體" w:eastAsia="標楷體" w:hAnsi="標楷體"/>
                <w:sz w:val="28"/>
                <w:szCs w:val="28"/>
              </w:rPr>
            </w:pPr>
            <w:r w:rsidRPr="00F13B61">
              <w:rPr>
                <w:rFonts w:ascii="標楷體" w:eastAsia="標楷體" w:hAnsi="標楷體" w:cs="細明體_HKSCS" w:hint="eastAsia"/>
                <w:color w:val="231F20"/>
                <w:sz w:val="28"/>
                <w:szCs w:val="28"/>
              </w:rPr>
              <w:t>兒童文學</w:t>
            </w:r>
            <w:r w:rsidR="00976A4E" w:rsidRPr="00F13B61">
              <w:rPr>
                <w:rFonts w:ascii="標楷體" w:eastAsia="標楷體" w:hAnsi="標楷體" w:cs="細明體_HKSCS" w:hint="eastAsia"/>
                <w:color w:val="231F20"/>
                <w:sz w:val="28"/>
                <w:szCs w:val="28"/>
              </w:rPr>
              <w:t>（</w:t>
            </w:r>
            <w:r w:rsidR="00976A4E" w:rsidRPr="00F13B61">
              <w:rPr>
                <w:rFonts w:ascii="標楷體" w:eastAsia="標楷體" w:hAnsi="標楷體" w:cs="細明體_HKSCS"/>
                <w:color w:val="231F20"/>
                <w:sz w:val="28"/>
                <w:szCs w:val="28"/>
              </w:rPr>
              <w:t>2/</w:t>
            </w:r>
            <w:r w:rsidR="00976A4E" w:rsidRPr="00F13B61">
              <w:rPr>
                <w:rFonts w:ascii="標楷體" w:eastAsia="標楷體" w:hAnsi="標楷體" w:cs="細明體_HKSCS" w:hint="eastAsia"/>
                <w:color w:val="231F20"/>
                <w:sz w:val="28"/>
                <w:szCs w:val="28"/>
              </w:rPr>
              <w:t>選）、</w:t>
            </w:r>
            <w:r w:rsidRPr="00F13B61">
              <w:rPr>
                <w:rFonts w:ascii="標楷體" w:eastAsia="標楷體" w:hAnsi="標楷體" w:cs="細明體_HKSCS" w:hint="eastAsia"/>
                <w:color w:val="231F20"/>
                <w:sz w:val="28"/>
                <w:szCs w:val="28"/>
              </w:rPr>
              <w:t>繪本創作與教學研究（</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right w:val="single" w:sz="4" w:space="0" w:color="231F20"/>
            </w:tcBorders>
          </w:tcPr>
          <w:p w14:paraId="613FEFAE" w14:textId="77777777" w:rsidR="00976A4E" w:rsidRPr="00F13B61" w:rsidRDefault="00976A4E" w:rsidP="003C6543">
            <w:pPr>
              <w:pStyle w:val="aa"/>
              <w:rPr>
                <w:rFonts w:ascii="標楷體" w:eastAsia="標楷體" w:hAnsi="標楷體"/>
                <w:sz w:val="28"/>
                <w:szCs w:val="28"/>
              </w:rPr>
            </w:pPr>
          </w:p>
        </w:tc>
      </w:tr>
      <w:tr w:rsidR="00976A4E" w:rsidRPr="00F13B61" w14:paraId="776EC1F2" w14:textId="77777777" w:rsidTr="008D4E13">
        <w:trPr>
          <w:trHeight w:hRule="exact" w:val="1119"/>
        </w:trPr>
        <w:tc>
          <w:tcPr>
            <w:tcW w:w="964" w:type="pct"/>
            <w:vMerge/>
            <w:tcBorders>
              <w:left w:val="single" w:sz="4" w:space="0" w:color="231F20"/>
              <w:right w:val="single" w:sz="4" w:space="0" w:color="231F20"/>
            </w:tcBorders>
          </w:tcPr>
          <w:p w14:paraId="1B15ACB6" w14:textId="77777777" w:rsidR="00976A4E" w:rsidRPr="00F13B61" w:rsidRDefault="00976A4E" w:rsidP="003C6543">
            <w:pPr>
              <w:pStyle w:val="aa"/>
              <w:rPr>
                <w:rFonts w:ascii="標楷體" w:eastAsia="標楷體" w:hAnsi="標楷體"/>
                <w:sz w:val="28"/>
                <w:szCs w:val="28"/>
              </w:rPr>
            </w:pPr>
          </w:p>
        </w:tc>
        <w:tc>
          <w:tcPr>
            <w:tcW w:w="459" w:type="pct"/>
            <w:vMerge/>
            <w:tcBorders>
              <w:left w:val="single" w:sz="4" w:space="0" w:color="231F20"/>
              <w:right w:val="single" w:sz="4" w:space="0" w:color="231F20"/>
            </w:tcBorders>
          </w:tcPr>
          <w:p w14:paraId="298F8541" w14:textId="77777777" w:rsidR="00976A4E" w:rsidRPr="00F13B61" w:rsidRDefault="00976A4E" w:rsidP="003C6543">
            <w:pPr>
              <w:pStyle w:val="aa"/>
              <w:rPr>
                <w:rFonts w:ascii="標楷體" w:eastAsia="標楷體" w:hAnsi="標楷體"/>
                <w:sz w:val="28"/>
                <w:szCs w:val="28"/>
              </w:rPr>
            </w:pPr>
          </w:p>
        </w:tc>
        <w:tc>
          <w:tcPr>
            <w:tcW w:w="2167" w:type="pct"/>
            <w:tcBorders>
              <w:top w:val="single" w:sz="4" w:space="0" w:color="231F20"/>
              <w:left w:val="single" w:sz="4" w:space="0" w:color="231F20"/>
              <w:bottom w:val="single" w:sz="4" w:space="0" w:color="auto"/>
              <w:right w:val="single" w:sz="4" w:space="0" w:color="231F20"/>
            </w:tcBorders>
            <w:vAlign w:val="center"/>
          </w:tcPr>
          <w:p w14:paraId="01F7DEDE" w14:textId="2089F36D" w:rsidR="00976A4E" w:rsidRPr="00F13B61" w:rsidRDefault="00976A4E" w:rsidP="003C6543">
            <w:pPr>
              <w:pStyle w:val="aa"/>
              <w:rPr>
                <w:rFonts w:ascii="標楷體" w:eastAsia="標楷體" w:hAnsi="標楷體" w:cs="細明體_HKSCS"/>
                <w:sz w:val="28"/>
                <w:szCs w:val="28"/>
              </w:rPr>
            </w:pPr>
            <w:r w:rsidRPr="00F13B61">
              <w:rPr>
                <w:rFonts w:ascii="標楷體" w:eastAsia="標楷體" w:hAnsi="標楷體" w:cs="細明體_HKSCS" w:hint="eastAsia"/>
                <w:sz w:val="28"/>
                <w:szCs w:val="28"/>
              </w:rPr>
              <w:t>原住民飲食文化</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選）、飲食與族群（</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r w:rsidR="008D4E13" w:rsidRPr="00F13B61">
              <w:rPr>
                <w:rFonts w:ascii="標楷體" w:eastAsia="標楷體" w:hAnsi="標楷體" w:cs="細明體_HKSCS" w:hint="eastAsia"/>
                <w:color w:val="231F20"/>
                <w:sz w:val="28"/>
                <w:szCs w:val="28"/>
              </w:rPr>
              <w:t>、</w:t>
            </w:r>
            <w:r w:rsidRPr="00F13B61">
              <w:rPr>
                <w:rFonts w:ascii="標楷體" w:eastAsia="標楷體" w:hAnsi="標楷體" w:cs="細明體_HKSCS" w:hint="eastAsia"/>
                <w:color w:val="231F20"/>
                <w:sz w:val="28"/>
                <w:szCs w:val="28"/>
              </w:rPr>
              <w:t>飲食、文化與社會（</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bottom w:val="single" w:sz="4" w:space="0" w:color="auto"/>
              <w:right w:val="single" w:sz="4" w:space="0" w:color="231F20"/>
            </w:tcBorders>
          </w:tcPr>
          <w:p w14:paraId="1D2D8C5E" w14:textId="77777777" w:rsidR="00976A4E" w:rsidRPr="00F13B61" w:rsidRDefault="00976A4E" w:rsidP="003C6543">
            <w:pPr>
              <w:pStyle w:val="aa"/>
              <w:rPr>
                <w:rFonts w:ascii="標楷體" w:eastAsia="標楷體" w:hAnsi="標楷體"/>
                <w:sz w:val="28"/>
                <w:szCs w:val="28"/>
              </w:rPr>
            </w:pPr>
          </w:p>
        </w:tc>
      </w:tr>
      <w:tr w:rsidR="003C6543" w:rsidRPr="00F13B61" w14:paraId="0C487C2B" w14:textId="77777777" w:rsidTr="00000D0A">
        <w:trPr>
          <w:trHeight w:hRule="exact" w:val="1448"/>
        </w:trPr>
        <w:tc>
          <w:tcPr>
            <w:tcW w:w="964" w:type="pct"/>
            <w:vMerge w:val="restart"/>
            <w:tcBorders>
              <w:top w:val="single" w:sz="4" w:space="0" w:color="231F20"/>
              <w:left w:val="single" w:sz="4" w:space="0" w:color="231F20"/>
              <w:right w:val="single" w:sz="4" w:space="0" w:color="231F20"/>
            </w:tcBorders>
            <w:vAlign w:val="center"/>
          </w:tcPr>
          <w:p w14:paraId="17DEA5A0" w14:textId="21AFF9E5" w:rsidR="003C6543" w:rsidRPr="00F13B61" w:rsidRDefault="003C6543" w:rsidP="003C6543">
            <w:pPr>
              <w:pStyle w:val="TableParagraph"/>
              <w:kinsoku w:val="0"/>
              <w:overflowPunct w:val="0"/>
              <w:spacing w:line="311" w:lineRule="exact"/>
              <w:ind w:left="34"/>
              <w:jc w:val="center"/>
              <w:rPr>
                <w:rFonts w:ascii="標楷體" w:eastAsia="標楷體" w:hAnsi="標楷體"/>
                <w:sz w:val="28"/>
                <w:szCs w:val="28"/>
              </w:rPr>
            </w:pPr>
            <w:r w:rsidRPr="00F13B61">
              <w:rPr>
                <w:rFonts w:ascii="標楷體" w:eastAsia="標楷體" w:hAnsi="標楷體" w:cs="微軟正黑體" w:hint="eastAsia"/>
                <w:b/>
                <w:bCs/>
                <w:color w:val="231F20"/>
                <w:sz w:val="28"/>
                <w:szCs w:val="28"/>
              </w:rPr>
              <w:t>族語教學</w:t>
            </w:r>
          </w:p>
        </w:tc>
        <w:tc>
          <w:tcPr>
            <w:tcW w:w="459" w:type="pct"/>
            <w:vMerge w:val="restart"/>
            <w:tcBorders>
              <w:top w:val="single" w:sz="4" w:space="0" w:color="auto"/>
              <w:left w:val="single" w:sz="4" w:space="0" w:color="231F20"/>
              <w:right w:val="single" w:sz="4" w:space="0" w:color="231F20"/>
            </w:tcBorders>
            <w:vAlign w:val="center"/>
          </w:tcPr>
          <w:p w14:paraId="5384B321" w14:textId="655E6C53" w:rsidR="003C6543" w:rsidRPr="00F13B61" w:rsidRDefault="003C6543" w:rsidP="003C6543">
            <w:pPr>
              <w:pStyle w:val="TableParagraph"/>
              <w:kinsoku w:val="0"/>
              <w:overflowPunct w:val="0"/>
              <w:spacing w:line="311" w:lineRule="exact"/>
              <w:jc w:val="center"/>
              <w:rPr>
                <w:rFonts w:ascii="標楷體" w:eastAsia="標楷體" w:hAnsi="標楷體"/>
                <w:sz w:val="28"/>
                <w:szCs w:val="28"/>
              </w:rPr>
            </w:pPr>
            <w:r w:rsidRPr="00F13B61">
              <w:rPr>
                <w:rFonts w:ascii="標楷體" w:eastAsia="標楷體" w:hAnsi="標楷體" w:hint="eastAsia"/>
                <w:sz w:val="28"/>
                <w:szCs w:val="28"/>
              </w:rPr>
              <w:t>6</w:t>
            </w:r>
          </w:p>
        </w:tc>
        <w:tc>
          <w:tcPr>
            <w:tcW w:w="2167" w:type="pct"/>
            <w:tcBorders>
              <w:top w:val="single" w:sz="4" w:space="0" w:color="auto"/>
              <w:left w:val="single" w:sz="4" w:space="0" w:color="231F20"/>
              <w:bottom w:val="single" w:sz="4" w:space="0" w:color="auto"/>
              <w:right w:val="single" w:sz="4" w:space="0" w:color="231F20"/>
            </w:tcBorders>
            <w:vAlign w:val="center"/>
          </w:tcPr>
          <w:p w14:paraId="24D8E82F" w14:textId="6036C5FF" w:rsidR="003C6543" w:rsidRPr="00F13B61" w:rsidRDefault="00000D0A" w:rsidP="003C6543">
            <w:pPr>
              <w:pStyle w:val="aa"/>
              <w:rPr>
                <w:rFonts w:ascii="標楷體" w:eastAsia="標楷體" w:hAnsi="標楷體" w:cs="細明體_HKSCS"/>
                <w:b/>
                <w:bCs/>
                <w:sz w:val="28"/>
                <w:szCs w:val="28"/>
              </w:rPr>
            </w:pPr>
            <w:r w:rsidRPr="00F13B61">
              <w:rPr>
                <w:rFonts w:ascii="標楷體" w:eastAsia="標楷體" w:hAnsi="標楷體" w:cs="細明體_HKSCS" w:hint="eastAsia"/>
                <w:b/>
                <w:bCs/>
                <w:sz w:val="28"/>
                <w:szCs w:val="28"/>
              </w:rPr>
              <w:t>原住民族語言教學專題</w:t>
            </w:r>
            <w:r w:rsidRPr="00F13B61">
              <w:rPr>
                <w:rFonts w:ascii="標楷體" w:eastAsia="標楷體" w:hAnsi="標楷體" w:cs="細明體_HKSCS" w:hint="eastAsia"/>
                <w:b/>
                <w:bCs/>
                <w:color w:val="231F20"/>
                <w:sz w:val="28"/>
                <w:szCs w:val="28"/>
              </w:rPr>
              <w:t>（</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必）</w:t>
            </w:r>
          </w:p>
        </w:tc>
        <w:tc>
          <w:tcPr>
            <w:tcW w:w="1410" w:type="pct"/>
            <w:tcBorders>
              <w:top w:val="single" w:sz="4" w:space="0" w:color="auto"/>
              <w:left w:val="single" w:sz="4" w:space="0" w:color="231F20"/>
              <w:bottom w:val="single" w:sz="4" w:space="0" w:color="auto"/>
              <w:right w:val="single" w:sz="4" w:space="0" w:color="231F20"/>
            </w:tcBorders>
          </w:tcPr>
          <w:p w14:paraId="2C466884" w14:textId="77777777" w:rsidR="00000D0A" w:rsidRPr="00F13B61" w:rsidRDefault="00000D0A" w:rsidP="00000D0A">
            <w:pPr>
              <w:pStyle w:val="TableParagraph"/>
              <w:kinsoku w:val="0"/>
              <w:overflowPunct w:val="0"/>
              <w:spacing w:before="59"/>
              <w:ind w:left="34" w:right="85"/>
              <w:jc w:val="center"/>
              <w:rPr>
                <w:rFonts w:ascii="標楷體" w:eastAsia="標楷體" w:hAnsi="標楷體" w:cs="細明體_HKSCS"/>
                <w:b/>
                <w:bCs/>
                <w:color w:val="231F20"/>
                <w:sz w:val="28"/>
                <w:szCs w:val="28"/>
              </w:rPr>
            </w:pPr>
            <w:r w:rsidRPr="00F13B61">
              <w:rPr>
                <w:rFonts w:ascii="標楷體" w:eastAsia="標楷體" w:hAnsi="標楷體" w:cs="細明體_HKSCS" w:hint="eastAsia"/>
                <w:b/>
                <w:bCs/>
                <w:color w:val="231F20"/>
                <w:sz w:val="28"/>
                <w:szCs w:val="28"/>
              </w:rPr>
              <w:t>必備至少</w:t>
            </w:r>
            <w:r w:rsidRPr="00F13B61">
              <w:rPr>
                <w:rFonts w:ascii="標楷體" w:eastAsia="標楷體" w:hAnsi="標楷體" w:cs="細明體_HKSCS"/>
                <w:b/>
                <w:bCs/>
                <w:color w:val="231F20"/>
                <w:sz w:val="28"/>
                <w:szCs w:val="28"/>
              </w:rPr>
              <w:t>2</w:t>
            </w:r>
            <w:r w:rsidRPr="00F13B61">
              <w:rPr>
                <w:rFonts w:ascii="標楷體" w:eastAsia="標楷體" w:hAnsi="標楷體" w:cs="細明體_HKSCS" w:hint="eastAsia"/>
                <w:b/>
                <w:bCs/>
                <w:color w:val="231F20"/>
                <w:sz w:val="28"/>
                <w:szCs w:val="28"/>
              </w:rPr>
              <w:t>學分</w:t>
            </w:r>
          </w:p>
          <w:p w14:paraId="30501BD5" w14:textId="5CD3AD6A" w:rsidR="003C6543" w:rsidRPr="00F13B61" w:rsidRDefault="00000D0A" w:rsidP="00000D0A">
            <w:pPr>
              <w:pStyle w:val="aa"/>
              <w:jc w:val="both"/>
              <w:rPr>
                <w:rFonts w:ascii="標楷體" w:eastAsia="標楷體" w:hAnsi="標楷體"/>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3C6543" w:rsidRPr="00F13B61" w14:paraId="759AE64F" w14:textId="77777777" w:rsidTr="00000D0A">
        <w:trPr>
          <w:trHeight w:hRule="exact" w:val="719"/>
        </w:trPr>
        <w:tc>
          <w:tcPr>
            <w:tcW w:w="964" w:type="pct"/>
            <w:vMerge/>
            <w:tcBorders>
              <w:top w:val="single" w:sz="4" w:space="0" w:color="231F20"/>
              <w:left w:val="single" w:sz="4" w:space="0" w:color="231F20"/>
              <w:right w:val="single" w:sz="4" w:space="0" w:color="231F20"/>
            </w:tcBorders>
          </w:tcPr>
          <w:p w14:paraId="2512E112" w14:textId="77777777" w:rsidR="003C6543" w:rsidRPr="00F13B61" w:rsidRDefault="003C6543" w:rsidP="003C6543">
            <w:pPr>
              <w:pStyle w:val="TableParagraph"/>
              <w:kinsoku w:val="0"/>
              <w:overflowPunct w:val="0"/>
              <w:spacing w:line="311" w:lineRule="exact"/>
              <w:ind w:left="34"/>
              <w:jc w:val="center"/>
              <w:rPr>
                <w:rFonts w:ascii="標楷體" w:eastAsia="標楷體" w:hAnsi="標楷體" w:cs="微軟正黑體"/>
                <w:b/>
                <w:bCs/>
                <w:color w:val="231F20"/>
                <w:sz w:val="28"/>
                <w:szCs w:val="28"/>
              </w:rPr>
            </w:pPr>
          </w:p>
        </w:tc>
        <w:tc>
          <w:tcPr>
            <w:tcW w:w="459" w:type="pct"/>
            <w:vMerge/>
            <w:tcBorders>
              <w:top w:val="single" w:sz="4" w:space="0" w:color="auto"/>
              <w:left w:val="single" w:sz="4" w:space="0" w:color="231F20"/>
              <w:right w:val="single" w:sz="4" w:space="0" w:color="231F20"/>
            </w:tcBorders>
          </w:tcPr>
          <w:p w14:paraId="60513EF6" w14:textId="77777777" w:rsidR="003C6543" w:rsidRPr="00F13B61" w:rsidRDefault="003C6543" w:rsidP="003C6543">
            <w:pPr>
              <w:pStyle w:val="TableParagraph"/>
              <w:kinsoku w:val="0"/>
              <w:overflowPunct w:val="0"/>
              <w:spacing w:line="311" w:lineRule="exact"/>
              <w:jc w:val="center"/>
              <w:rPr>
                <w:rFonts w:ascii="標楷體" w:eastAsia="標楷體" w:hAnsi="標楷體" w:cs="微軟正黑體"/>
                <w:b/>
                <w:bCs/>
                <w:color w:val="231F20"/>
                <w:w w:val="95"/>
                <w:sz w:val="28"/>
                <w:szCs w:val="28"/>
              </w:rPr>
            </w:pPr>
          </w:p>
        </w:tc>
        <w:tc>
          <w:tcPr>
            <w:tcW w:w="2167" w:type="pct"/>
            <w:tcBorders>
              <w:top w:val="single" w:sz="4" w:space="0" w:color="auto"/>
              <w:left w:val="single" w:sz="4" w:space="0" w:color="231F20"/>
              <w:bottom w:val="single" w:sz="4" w:space="0" w:color="231F20"/>
              <w:right w:val="single" w:sz="4" w:space="0" w:color="231F20"/>
            </w:tcBorders>
            <w:vAlign w:val="center"/>
          </w:tcPr>
          <w:p w14:paraId="27E951E3" w14:textId="58449961" w:rsidR="003C6543" w:rsidRPr="00F13B61" w:rsidRDefault="00000D0A" w:rsidP="003C6543">
            <w:pPr>
              <w:pStyle w:val="aa"/>
              <w:rPr>
                <w:rFonts w:ascii="標楷體" w:eastAsia="標楷體" w:hAnsi="標楷體" w:cs="細明體_HKSCS"/>
                <w:sz w:val="28"/>
                <w:szCs w:val="28"/>
              </w:rPr>
            </w:pPr>
            <w:r w:rsidRPr="00F13B61">
              <w:rPr>
                <w:rFonts w:ascii="標楷體" w:eastAsia="標楷體" w:hAnsi="標楷體" w:cs="細明體_HKSCS" w:hint="eastAsia"/>
                <w:sz w:val="28"/>
                <w:szCs w:val="28"/>
              </w:rPr>
              <w:t>詞彙構詞與教學</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val="restart"/>
            <w:tcBorders>
              <w:top w:val="single" w:sz="4" w:space="0" w:color="auto"/>
              <w:left w:val="single" w:sz="4" w:space="0" w:color="231F20"/>
              <w:right w:val="single" w:sz="4" w:space="0" w:color="231F20"/>
            </w:tcBorders>
            <w:vAlign w:val="center"/>
          </w:tcPr>
          <w:p w14:paraId="581FA1FA" w14:textId="66B828CC" w:rsidR="00000D0A" w:rsidRPr="00F13B61" w:rsidRDefault="00000D0A" w:rsidP="00000D0A">
            <w:pPr>
              <w:pStyle w:val="aa"/>
              <w:numPr>
                <w:ilvl w:val="0"/>
                <w:numId w:val="9"/>
              </w:numPr>
              <w:jc w:val="center"/>
              <w:rPr>
                <w:rFonts w:ascii="標楷體" w:eastAsia="標楷體" w:hAnsi="標楷體"/>
                <w:sz w:val="28"/>
                <w:szCs w:val="28"/>
              </w:rPr>
            </w:pPr>
            <w:r w:rsidRPr="00F13B61">
              <w:rPr>
                <w:rFonts w:ascii="標楷體" w:eastAsia="標楷體" w:hAnsi="標楷體"/>
                <w:sz w:val="28"/>
                <w:szCs w:val="28"/>
              </w:rPr>
              <w:t>左列</w:t>
            </w:r>
            <w:r w:rsidRPr="00F13B61">
              <w:rPr>
                <w:rFonts w:ascii="標楷體" w:eastAsia="標楷體" w:hAnsi="標楷體" w:hint="eastAsia"/>
                <w:sz w:val="28"/>
                <w:szCs w:val="28"/>
              </w:rPr>
              <w:t>4組</w:t>
            </w:r>
            <w:r w:rsidRPr="00F13B61">
              <w:rPr>
                <w:rFonts w:ascii="標楷體" w:eastAsia="標楷體" w:hAnsi="標楷體"/>
                <w:sz w:val="28"/>
                <w:szCs w:val="28"/>
              </w:rPr>
              <w:t>課程需至少任選</w:t>
            </w:r>
            <w:r w:rsidRPr="00F13B61">
              <w:rPr>
                <w:rFonts w:ascii="標楷體" w:eastAsia="標楷體" w:hAnsi="標楷體" w:hint="eastAsia"/>
                <w:sz w:val="28"/>
                <w:szCs w:val="28"/>
              </w:rPr>
              <w:t>2</w:t>
            </w:r>
            <w:r w:rsidRPr="00F13B61">
              <w:rPr>
                <w:rFonts w:ascii="標楷體" w:eastAsia="標楷體" w:hAnsi="標楷體"/>
                <w:sz w:val="28"/>
                <w:szCs w:val="28"/>
              </w:rPr>
              <w:t>組</w:t>
            </w:r>
            <w:r w:rsidRPr="00F13B61">
              <w:rPr>
                <w:rFonts w:ascii="標楷體" w:eastAsia="標楷體" w:hAnsi="標楷體" w:hint="eastAsia"/>
                <w:sz w:val="28"/>
                <w:szCs w:val="28"/>
              </w:rPr>
              <w:t>各</w:t>
            </w:r>
            <w:r w:rsidRPr="00F13B61">
              <w:rPr>
                <w:rFonts w:ascii="標楷體" w:eastAsia="標楷體" w:hAnsi="標楷體"/>
                <w:sz w:val="28"/>
                <w:szCs w:val="28"/>
              </w:rPr>
              <w:t>一門課程</w:t>
            </w:r>
            <w:r w:rsidRPr="00F13B61">
              <w:rPr>
                <w:rFonts w:ascii="標楷體" w:eastAsia="標楷體" w:hAnsi="標楷體" w:hint="eastAsia"/>
                <w:sz w:val="28"/>
                <w:szCs w:val="28"/>
              </w:rPr>
              <w:t>。</w:t>
            </w:r>
          </w:p>
          <w:p w14:paraId="3CF7483B" w14:textId="0570EC23" w:rsidR="003C6543" w:rsidRPr="00F13B61" w:rsidRDefault="00000D0A" w:rsidP="00000D0A">
            <w:pPr>
              <w:pStyle w:val="aa"/>
              <w:numPr>
                <w:ilvl w:val="0"/>
                <w:numId w:val="9"/>
              </w:numPr>
              <w:jc w:val="center"/>
              <w:rPr>
                <w:rFonts w:ascii="標楷體" w:eastAsia="標楷體" w:hAnsi="標楷體"/>
                <w:sz w:val="28"/>
                <w:szCs w:val="28"/>
              </w:rPr>
            </w:pPr>
            <w:r w:rsidRPr="00F13B61">
              <w:rPr>
                <w:rFonts w:ascii="標楷體" w:eastAsia="標楷體" w:hAnsi="標楷體" w:hint="eastAsia"/>
                <w:sz w:val="28"/>
                <w:szCs w:val="28"/>
              </w:rPr>
              <w:t>辦理加註專長時，</w:t>
            </w:r>
            <w:r w:rsidRPr="00F13B61">
              <w:rPr>
                <w:rFonts w:ascii="標楷體" w:eastAsia="標楷體" w:hAnsi="標楷體"/>
                <w:sz w:val="28"/>
                <w:szCs w:val="28"/>
              </w:rPr>
              <w:t>3</w:t>
            </w:r>
            <w:r w:rsidRPr="00F13B61">
              <w:rPr>
                <w:rFonts w:ascii="標楷體" w:eastAsia="標楷體" w:hAnsi="標楷體" w:hint="eastAsia"/>
                <w:sz w:val="28"/>
                <w:szCs w:val="28"/>
              </w:rPr>
              <w:t>學分之課程僅採認</w:t>
            </w:r>
            <w:r w:rsidRPr="00F13B61">
              <w:rPr>
                <w:rFonts w:ascii="標楷體" w:eastAsia="標楷體" w:hAnsi="標楷體"/>
                <w:sz w:val="28"/>
                <w:szCs w:val="28"/>
              </w:rPr>
              <w:t>2</w:t>
            </w:r>
            <w:r w:rsidRPr="00F13B61">
              <w:rPr>
                <w:rFonts w:ascii="標楷體" w:eastAsia="標楷體" w:hAnsi="標楷體" w:hint="eastAsia"/>
                <w:sz w:val="28"/>
                <w:szCs w:val="28"/>
              </w:rPr>
              <w:t>學分。</w:t>
            </w:r>
          </w:p>
        </w:tc>
      </w:tr>
      <w:tr w:rsidR="003C6543" w:rsidRPr="00F13B61" w14:paraId="0B194785" w14:textId="77777777" w:rsidTr="00000D0A">
        <w:trPr>
          <w:trHeight w:hRule="exact" w:val="851"/>
        </w:trPr>
        <w:tc>
          <w:tcPr>
            <w:tcW w:w="964" w:type="pct"/>
            <w:vMerge/>
            <w:tcBorders>
              <w:left w:val="single" w:sz="4" w:space="0" w:color="231F20"/>
              <w:right w:val="single" w:sz="4" w:space="0" w:color="231F20"/>
            </w:tcBorders>
            <w:vAlign w:val="center"/>
          </w:tcPr>
          <w:p w14:paraId="4380AA2D" w14:textId="1FEEA801" w:rsidR="003C6543" w:rsidRPr="00F13B61" w:rsidRDefault="003C6543" w:rsidP="003C6543">
            <w:pPr>
              <w:pStyle w:val="TableParagraph"/>
              <w:kinsoku w:val="0"/>
              <w:overflowPunct w:val="0"/>
              <w:spacing w:line="311" w:lineRule="exact"/>
              <w:ind w:left="34"/>
              <w:jc w:val="center"/>
              <w:rPr>
                <w:rFonts w:ascii="標楷體" w:eastAsia="標楷體" w:hAnsi="標楷體"/>
                <w:sz w:val="28"/>
                <w:szCs w:val="28"/>
              </w:rPr>
            </w:pPr>
          </w:p>
        </w:tc>
        <w:tc>
          <w:tcPr>
            <w:tcW w:w="459" w:type="pct"/>
            <w:vMerge/>
            <w:tcBorders>
              <w:left w:val="single" w:sz="4" w:space="0" w:color="231F20"/>
              <w:right w:val="single" w:sz="4" w:space="0" w:color="231F20"/>
            </w:tcBorders>
            <w:vAlign w:val="center"/>
          </w:tcPr>
          <w:p w14:paraId="2AC2F236" w14:textId="4B8915D1" w:rsidR="003C6543" w:rsidRPr="00F13B61" w:rsidRDefault="003C6543" w:rsidP="003C6543">
            <w:pPr>
              <w:pStyle w:val="TableParagraph"/>
              <w:kinsoku w:val="0"/>
              <w:overflowPunct w:val="0"/>
              <w:spacing w:line="311" w:lineRule="exact"/>
              <w:jc w:val="center"/>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13D2BB2A" w14:textId="390E18D1" w:rsidR="003C6543" w:rsidRPr="00F13B61" w:rsidRDefault="00000D0A" w:rsidP="003C6543">
            <w:pPr>
              <w:pStyle w:val="TableParagraph"/>
              <w:kinsoku w:val="0"/>
              <w:overflowPunct w:val="0"/>
              <w:spacing w:before="11"/>
              <w:rPr>
                <w:rFonts w:ascii="標楷體" w:eastAsia="標楷體" w:hAnsi="標楷體"/>
              </w:rPr>
            </w:pPr>
            <w:r w:rsidRPr="00F13B61">
              <w:rPr>
                <w:rFonts w:ascii="標楷體" w:eastAsia="標楷體" w:hAnsi="標楷體" w:cs="細明體_HKSCS" w:hint="eastAsia"/>
                <w:sz w:val="28"/>
                <w:szCs w:val="28"/>
              </w:rPr>
              <w:t>族語學習評量</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選）、族語課程發展與設計（</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right w:val="single" w:sz="4" w:space="0" w:color="231F20"/>
            </w:tcBorders>
          </w:tcPr>
          <w:p w14:paraId="1E1AF442" w14:textId="7159EEB7" w:rsidR="003C6543" w:rsidRPr="00F13B61" w:rsidRDefault="003C6543" w:rsidP="003C6543">
            <w:pPr>
              <w:pStyle w:val="TableParagraph"/>
              <w:kinsoku w:val="0"/>
              <w:overflowPunct w:val="0"/>
              <w:spacing w:before="59" w:line="183" w:lineRule="auto"/>
              <w:ind w:right="84"/>
              <w:jc w:val="both"/>
              <w:rPr>
                <w:rFonts w:ascii="標楷體" w:eastAsia="標楷體" w:hAnsi="標楷體" w:cs="細明體_HKSCS"/>
                <w:color w:val="000000"/>
              </w:rPr>
            </w:pPr>
          </w:p>
        </w:tc>
      </w:tr>
      <w:tr w:rsidR="003C6543" w:rsidRPr="00F13B61" w14:paraId="41E3BB41" w14:textId="77777777" w:rsidTr="00000D0A">
        <w:trPr>
          <w:trHeight w:hRule="exact" w:val="835"/>
        </w:trPr>
        <w:tc>
          <w:tcPr>
            <w:tcW w:w="964" w:type="pct"/>
            <w:vMerge/>
            <w:tcBorders>
              <w:left w:val="single" w:sz="4" w:space="0" w:color="231F20"/>
              <w:right w:val="single" w:sz="4" w:space="0" w:color="231F20"/>
            </w:tcBorders>
            <w:vAlign w:val="center"/>
          </w:tcPr>
          <w:p w14:paraId="1E59A3EB" w14:textId="77777777" w:rsidR="003C6543" w:rsidRPr="00F13B61" w:rsidRDefault="003C6543" w:rsidP="003C6543">
            <w:pPr>
              <w:pStyle w:val="TableParagraph"/>
              <w:kinsoku w:val="0"/>
              <w:overflowPunct w:val="0"/>
              <w:spacing w:line="311" w:lineRule="exact"/>
              <w:ind w:left="34"/>
              <w:jc w:val="center"/>
              <w:rPr>
                <w:rFonts w:ascii="標楷體" w:eastAsia="標楷體" w:hAnsi="標楷體"/>
                <w:sz w:val="28"/>
                <w:szCs w:val="28"/>
              </w:rPr>
            </w:pPr>
          </w:p>
        </w:tc>
        <w:tc>
          <w:tcPr>
            <w:tcW w:w="459" w:type="pct"/>
            <w:vMerge/>
            <w:tcBorders>
              <w:left w:val="single" w:sz="4" w:space="0" w:color="231F20"/>
              <w:right w:val="single" w:sz="4" w:space="0" w:color="231F20"/>
            </w:tcBorders>
            <w:vAlign w:val="center"/>
          </w:tcPr>
          <w:p w14:paraId="6FF23EEB" w14:textId="77777777" w:rsidR="003C6543" w:rsidRPr="00F13B61" w:rsidRDefault="003C6543" w:rsidP="003C6543">
            <w:pPr>
              <w:pStyle w:val="TableParagraph"/>
              <w:kinsoku w:val="0"/>
              <w:overflowPunct w:val="0"/>
              <w:spacing w:line="311" w:lineRule="exact"/>
              <w:jc w:val="center"/>
              <w:rPr>
                <w:rFonts w:ascii="標楷體" w:eastAsia="標楷體" w:hAnsi="標楷體"/>
                <w:sz w:val="28"/>
                <w:szCs w:val="28"/>
              </w:rPr>
            </w:pPr>
          </w:p>
        </w:tc>
        <w:tc>
          <w:tcPr>
            <w:tcW w:w="2167" w:type="pct"/>
            <w:tcBorders>
              <w:top w:val="single" w:sz="4" w:space="0" w:color="231F20"/>
              <w:left w:val="single" w:sz="4" w:space="0" w:color="231F20"/>
              <w:bottom w:val="single" w:sz="4" w:space="0" w:color="231F20"/>
              <w:right w:val="single" w:sz="4" w:space="0" w:color="231F20"/>
            </w:tcBorders>
            <w:vAlign w:val="center"/>
          </w:tcPr>
          <w:p w14:paraId="3B64A153" w14:textId="2042DF47" w:rsidR="003C6543" w:rsidRPr="00F13B61" w:rsidRDefault="00000D0A" w:rsidP="003C6543">
            <w:pPr>
              <w:pStyle w:val="TableParagraph"/>
              <w:kinsoku w:val="0"/>
              <w:overflowPunct w:val="0"/>
              <w:spacing w:before="11"/>
              <w:rPr>
                <w:rFonts w:ascii="標楷體" w:eastAsia="標楷體" w:hAnsi="標楷體" w:cs="細明體_HKSCS"/>
                <w:sz w:val="28"/>
                <w:szCs w:val="28"/>
              </w:rPr>
            </w:pPr>
            <w:r w:rsidRPr="00F13B61">
              <w:rPr>
                <w:rFonts w:ascii="標楷體" w:eastAsia="標楷體" w:hAnsi="標楷體" w:cs="細明體_HKSCS" w:hint="eastAsia"/>
                <w:sz w:val="28"/>
                <w:szCs w:val="28"/>
              </w:rPr>
              <w:t>第二語言習得</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選）、電腦輔助語言學習（</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right w:val="single" w:sz="4" w:space="0" w:color="231F20"/>
            </w:tcBorders>
          </w:tcPr>
          <w:p w14:paraId="1E8DD2FB" w14:textId="77777777" w:rsidR="003C6543" w:rsidRPr="00F13B61" w:rsidRDefault="003C6543" w:rsidP="003C6543">
            <w:pPr>
              <w:pStyle w:val="TableParagraph"/>
              <w:kinsoku w:val="0"/>
              <w:overflowPunct w:val="0"/>
              <w:spacing w:before="59" w:line="183" w:lineRule="auto"/>
              <w:ind w:right="84"/>
              <w:jc w:val="both"/>
              <w:rPr>
                <w:rFonts w:ascii="標楷體" w:eastAsia="標楷體" w:hAnsi="標楷體" w:cs="細明體_HKSCS"/>
                <w:color w:val="000000"/>
              </w:rPr>
            </w:pPr>
          </w:p>
        </w:tc>
      </w:tr>
      <w:tr w:rsidR="003C6543" w:rsidRPr="00F13B61" w14:paraId="3F3B6569" w14:textId="77777777" w:rsidTr="005E4746">
        <w:trPr>
          <w:trHeight w:hRule="exact" w:val="1929"/>
        </w:trPr>
        <w:tc>
          <w:tcPr>
            <w:tcW w:w="964" w:type="pct"/>
            <w:vMerge/>
            <w:tcBorders>
              <w:left w:val="single" w:sz="4" w:space="0" w:color="231F20"/>
              <w:bottom w:val="single" w:sz="4" w:space="0" w:color="auto"/>
              <w:right w:val="single" w:sz="4" w:space="0" w:color="231F20"/>
            </w:tcBorders>
            <w:vAlign w:val="center"/>
          </w:tcPr>
          <w:p w14:paraId="65413D49" w14:textId="77777777" w:rsidR="003C6543" w:rsidRPr="00F13B61" w:rsidRDefault="003C6543" w:rsidP="003C6543">
            <w:pPr>
              <w:pStyle w:val="TableParagraph"/>
              <w:kinsoku w:val="0"/>
              <w:overflowPunct w:val="0"/>
              <w:spacing w:line="311" w:lineRule="exact"/>
              <w:ind w:left="34"/>
              <w:jc w:val="center"/>
              <w:rPr>
                <w:rFonts w:ascii="標楷體" w:eastAsia="標楷體" w:hAnsi="標楷體"/>
                <w:sz w:val="28"/>
                <w:szCs w:val="28"/>
              </w:rPr>
            </w:pPr>
          </w:p>
        </w:tc>
        <w:tc>
          <w:tcPr>
            <w:tcW w:w="459" w:type="pct"/>
            <w:vMerge/>
            <w:tcBorders>
              <w:left w:val="single" w:sz="4" w:space="0" w:color="231F20"/>
              <w:bottom w:val="single" w:sz="4" w:space="0" w:color="auto"/>
              <w:right w:val="single" w:sz="4" w:space="0" w:color="231F20"/>
            </w:tcBorders>
            <w:vAlign w:val="center"/>
          </w:tcPr>
          <w:p w14:paraId="12D91441" w14:textId="77777777" w:rsidR="003C6543" w:rsidRPr="00F13B61" w:rsidRDefault="003C6543" w:rsidP="003C6543">
            <w:pPr>
              <w:pStyle w:val="TableParagraph"/>
              <w:kinsoku w:val="0"/>
              <w:overflowPunct w:val="0"/>
              <w:spacing w:line="311" w:lineRule="exact"/>
              <w:jc w:val="center"/>
              <w:rPr>
                <w:rFonts w:ascii="標楷體" w:eastAsia="標楷體" w:hAnsi="標楷體"/>
                <w:sz w:val="28"/>
                <w:szCs w:val="28"/>
              </w:rPr>
            </w:pPr>
          </w:p>
        </w:tc>
        <w:tc>
          <w:tcPr>
            <w:tcW w:w="2167" w:type="pct"/>
            <w:tcBorders>
              <w:top w:val="single" w:sz="4" w:space="0" w:color="231F20"/>
              <w:left w:val="single" w:sz="4" w:space="0" w:color="231F20"/>
              <w:bottom w:val="single" w:sz="4" w:space="0" w:color="auto"/>
              <w:right w:val="single" w:sz="4" w:space="0" w:color="231F20"/>
            </w:tcBorders>
            <w:vAlign w:val="center"/>
          </w:tcPr>
          <w:p w14:paraId="2CEAC952" w14:textId="36799E82" w:rsidR="003C6543" w:rsidRPr="00F13B61" w:rsidRDefault="00000D0A" w:rsidP="003C6543">
            <w:pPr>
              <w:pStyle w:val="TableParagraph"/>
              <w:kinsoku w:val="0"/>
              <w:overflowPunct w:val="0"/>
              <w:spacing w:before="11"/>
              <w:rPr>
                <w:rFonts w:ascii="標楷體" w:eastAsia="標楷體" w:hAnsi="標楷體" w:cs="細明體_HKSCS"/>
                <w:sz w:val="28"/>
                <w:szCs w:val="28"/>
              </w:rPr>
            </w:pPr>
            <w:r w:rsidRPr="00F13B61">
              <w:rPr>
                <w:rFonts w:ascii="標楷體" w:eastAsia="標楷體" w:hAnsi="標楷體" w:cs="細明體_HKSCS" w:hint="eastAsia"/>
                <w:sz w:val="28"/>
                <w:szCs w:val="28"/>
              </w:rPr>
              <w:t>語言教學綜論</w:t>
            </w:r>
            <w:r w:rsidRPr="00F13B61">
              <w:rPr>
                <w:rFonts w:ascii="標楷體" w:eastAsia="標楷體" w:hAnsi="標楷體" w:cs="細明體_HKSCS" w:hint="eastAsia"/>
                <w:color w:val="231F20"/>
                <w:sz w:val="28"/>
                <w:szCs w:val="28"/>
              </w:rPr>
              <w:t>（</w:t>
            </w:r>
            <w:r w:rsidRPr="00F13B61">
              <w:rPr>
                <w:rFonts w:ascii="標楷體" w:eastAsia="標楷體" w:hAnsi="標楷體" w:cs="細明體_HKSCS"/>
                <w:color w:val="231F20"/>
                <w:sz w:val="28"/>
                <w:szCs w:val="28"/>
              </w:rPr>
              <w:t>2/</w:t>
            </w:r>
            <w:r w:rsidRPr="00F13B61">
              <w:rPr>
                <w:rFonts w:ascii="標楷體" w:eastAsia="標楷體" w:hAnsi="標楷體" w:cs="細明體_HKSCS" w:hint="eastAsia"/>
                <w:color w:val="231F20"/>
                <w:sz w:val="28"/>
                <w:szCs w:val="28"/>
              </w:rPr>
              <w:t>選）</w:t>
            </w:r>
          </w:p>
        </w:tc>
        <w:tc>
          <w:tcPr>
            <w:tcW w:w="1410" w:type="pct"/>
            <w:vMerge/>
            <w:tcBorders>
              <w:left w:val="single" w:sz="4" w:space="0" w:color="231F20"/>
              <w:bottom w:val="single" w:sz="4" w:space="0" w:color="auto"/>
              <w:right w:val="single" w:sz="4" w:space="0" w:color="231F20"/>
            </w:tcBorders>
          </w:tcPr>
          <w:p w14:paraId="463A221C" w14:textId="77777777" w:rsidR="003C6543" w:rsidRPr="00F13B61" w:rsidRDefault="003C6543" w:rsidP="003C6543">
            <w:pPr>
              <w:pStyle w:val="TableParagraph"/>
              <w:kinsoku w:val="0"/>
              <w:overflowPunct w:val="0"/>
              <w:spacing w:before="59" w:line="183" w:lineRule="auto"/>
              <w:ind w:right="84"/>
              <w:jc w:val="both"/>
              <w:rPr>
                <w:rFonts w:ascii="標楷體" w:eastAsia="標楷體" w:hAnsi="標楷體" w:cs="細明體_HKSCS"/>
                <w:color w:val="000000"/>
              </w:rPr>
            </w:pPr>
          </w:p>
        </w:tc>
      </w:tr>
      <w:tr w:rsidR="003C6543" w:rsidRPr="00F13B61" w14:paraId="7099A5FC" w14:textId="77777777" w:rsidTr="005034FA">
        <w:trPr>
          <w:trHeight w:hRule="exact" w:val="442"/>
        </w:trPr>
        <w:tc>
          <w:tcPr>
            <w:tcW w:w="5000" w:type="pct"/>
            <w:gridSpan w:val="4"/>
            <w:tcBorders>
              <w:top w:val="single" w:sz="4" w:space="0" w:color="auto"/>
              <w:left w:val="single" w:sz="4" w:space="0" w:color="231F20"/>
              <w:bottom w:val="single" w:sz="4" w:space="0" w:color="auto"/>
              <w:right w:val="single" w:sz="4" w:space="0" w:color="231F20"/>
            </w:tcBorders>
            <w:vAlign w:val="center"/>
          </w:tcPr>
          <w:p w14:paraId="5B1C87FC" w14:textId="37EF18ED" w:rsidR="003C6543" w:rsidRPr="00F13B61" w:rsidRDefault="003C6543" w:rsidP="003C6543">
            <w:pPr>
              <w:pStyle w:val="TableParagraph"/>
              <w:kinsoku w:val="0"/>
              <w:overflowPunct w:val="0"/>
              <w:spacing w:before="59" w:line="183" w:lineRule="auto"/>
              <w:ind w:right="84"/>
              <w:jc w:val="center"/>
              <w:rPr>
                <w:rFonts w:ascii="標楷體" w:eastAsia="標楷體" w:hAnsi="標楷體" w:cs="細明體_HKSCS"/>
                <w:color w:val="000000"/>
              </w:rPr>
            </w:pPr>
            <w:r w:rsidRPr="00F13B61">
              <w:rPr>
                <w:rFonts w:ascii="標楷體" w:eastAsia="標楷體" w:hAnsi="標楷體" w:cs="細明體_HKSCS" w:hint="eastAsia"/>
                <w:color w:val="000000"/>
                <w:sz w:val="28"/>
                <w:szCs w:val="28"/>
              </w:rPr>
              <w:lastRenderedPageBreak/>
              <w:t>課程說明</w:t>
            </w:r>
          </w:p>
        </w:tc>
      </w:tr>
      <w:tr w:rsidR="003C6543" w:rsidRPr="00F13B61" w14:paraId="28AC45DE" w14:textId="77777777" w:rsidTr="00000D0A">
        <w:trPr>
          <w:trHeight w:hRule="exact" w:val="6654"/>
        </w:trPr>
        <w:tc>
          <w:tcPr>
            <w:tcW w:w="5000" w:type="pct"/>
            <w:gridSpan w:val="4"/>
            <w:tcBorders>
              <w:top w:val="single" w:sz="4" w:space="0" w:color="auto"/>
              <w:left w:val="single" w:sz="4" w:space="0" w:color="231F20"/>
              <w:bottom w:val="single" w:sz="4" w:space="0" w:color="auto"/>
              <w:right w:val="single" w:sz="4" w:space="0" w:color="231F20"/>
            </w:tcBorders>
            <w:vAlign w:val="center"/>
          </w:tcPr>
          <w:p w14:paraId="7604599F" w14:textId="77777777" w:rsidR="00000D0A" w:rsidRPr="00F13B61" w:rsidRDefault="00000D0A" w:rsidP="00000D0A">
            <w:pPr>
              <w:pStyle w:val="TableParagraph"/>
              <w:kinsoku w:val="0"/>
              <w:overflowPunct w:val="0"/>
              <w:spacing w:before="59" w:line="183" w:lineRule="auto"/>
              <w:ind w:right="84"/>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一、師資培育之大學規劃科目須依據「十二年國民基本教育課程綱要」內涵訂定。</w:t>
            </w:r>
          </w:p>
          <w:p w14:paraId="1FEF2E36" w14:textId="77777777" w:rsidR="00000D0A" w:rsidRPr="00F13B61" w:rsidRDefault="00000D0A" w:rsidP="00000D0A">
            <w:pPr>
              <w:pStyle w:val="TableParagraph"/>
              <w:kinsoku w:val="0"/>
              <w:overflowPunct w:val="0"/>
              <w:spacing w:before="59" w:line="183" w:lineRule="auto"/>
              <w:ind w:left="560" w:right="84" w:hangingChars="200" w:hanging="56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二、適用修習對象: 110 學年度起取得資格之師資生，109 學年度(含)以前之師資生得適用之。</w:t>
            </w:r>
          </w:p>
          <w:p w14:paraId="35CC946D" w14:textId="42B5F8CD" w:rsidR="00000D0A" w:rsidRPr="00F13B61" w:rsidRDefault="00000D0A" w:rsidP="00000D0A">
            <w:pPr>
              <w:pStyle w:val="TableParagraph"/>
              <w:kinsoku w:val="0"/>
              <w:overflowPunct w:val="0"/>
              <w:spacing w:before="59" w:line="183" w:lineRule="auto"/>
              <w:ind w:left="700" w:right="84" w:hangingChars="250" w:hanging="70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三、加註語文領域本土語文原住民族語文專長專門課程共分為族語文溝通能力、語言學知識、民族文化 與文學及族語教學等四個類別，最低應修畢總學分數 24 學分，包括必備至少 18 學分，應修課程及學分數規定 如下:</w:t>
            </w:r>
          </w:p>
          <w:p w14:paraId="0466E607" w14:textId="77777777" w:rsidR="00000D0A" w:rsidRPr="00F13B61" w:rsidRDefault="00000D0A" w:rsidP="00000D0A">
            <w:pPr>
              <w:pStyle w:val="TableParagraph"/>
              <w:kinsoku w:val="0"/>
              <w:overflowPunct w:val="0"/>
              <w:spacing w:before="59" w:line="183" w:lineRule="auto"/>
              <w:ind w:right="84" w:firstLineChars="300" w:firstLine="84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1.族語文溝通能力:至少修習 4 門 8 學分，包含必備課程 4 門 8 學分。</w:t>
            </w:r>
          </w:p>
          <w:p w14:paraId="7A935881" w14:textId="77777777" w:rsidR="00000D0A" w:rsidRPr="00F13B61" w:rsidRDefault="00000D0A" w:rsidP="00000D0A">
            <w:pPr>
              <w:pStyle w:val="TableParagraph"/>
              <w:kinsoku w:val="0"/>
              <w:overflowPunct w:val="0"/>
              <w:spacing w:before="59" w:line="183" w:lineRule="auto"/>
              <w:ind w:right="84" w:firstLineChars="300" w:firstLine="84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2.語言學知識:至少修習 3 門 6 學分，包含必備課程 2 門 4 學分。</w:t>
            </w:r>
          </w:p>
          <w:p w14:paraId="01B75563" w14:textId="77777777" w:rsidR="00000D0A" w:rsidRPr="00F13B61" w:rsidRDefault="00000D0A" w:rsidP="00000D0A">
            <w:pPr>
              <w:pStyle w:val="TableParagraph"/>
              <w:kinsoku w:val="0"/>
              <w:overflowPunct w:val="0"/>
              <w:spacing w:before="59" w:line="183" w:lineRule="auto"/>
              <w:ind w:right="84" w:firstLineChars="300" w:firstLine="84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3.民族文化與文學:至少修習 3 門 6 學分，包含必備課程 2 門 4 學分。</w:t>
            </w:r>
          </w:p>
          <w:p w14:paraId="715368A4" w14:textId="77777777" w:rsidR="00000D0A" w:rsidRPr="00F13B61" w:rsidRDefault="00000D0A" w:rsidP="00000D0A">
            <w:pPr>
              <w:pStyle w:val="TableParagraph"/>
              <w:kinsoku w:val="0"/>
              <w:overflowPunct w:val="0"/>
              <w:spacing w:before="59" w:line="183" w:lineRule="auto"/>
              <w:ind w:right="84" w:firstLineChars="300" w:firstLine="84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4.族語教學:至少修習 2 門 4 學分，包含必備課程 1 門 2 學分。</w:t>
            </w:r>
          </w:p>
          <w:p w14:paraId="27E245D5" w14:textId="77777777" w:rsidR="00000D0A" w:rsidRPr="00F13B61" w:rsidRDefault="00000D0A" w:rsidP="00000D0A">
            <w:pPr>
              <w:pStyle w:val="TableParagraph"/>
              <w:kinsoku w:val="0"/>
              <w:overflowPunct w:val="0"/>
              <w:spacing w:before="59" w:line="183" w:lineRule="auto"/>
              <w:ind w:left="700" w:right="84" w:hangingChars="250" w:hanging="70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四、修習本領域原住民族語文者，應參加原住民族委員會自103年01月01日辦理之原住民族語言能力認證測驗，取得高級以上之能力證明。</w:t>
            </w:r>
          </w:p>
          <w:p w14:paraId="2E9DB64D" w14:textId="1E0F0EC2" w:rsidR="00000D0A" w:rsidRPr="00F13B61" w:rsidRDefault="00000D0A" w:rsidP="00000D0A">
            <w:pPr>
              <w:pStyle w:val="TableParagraph"/>
              <w:kinsoku w:val="0"/>
              <w:overflowPunct w:val="0"/>
              <w:spacing w:before="59" w:line="183" w:lineRule="auto"/>
              <w:ind w:left="560" w:right="84" w:hangingChars="200" w:hanging="56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五、取得原住民族委員會核發之原住民族語言能力認證測驗高級以上證書者，得抵免族語文溝通能力課程類別至多 6 學分。</w:t>
            </w:r>
          </w:p>
          <w:p w14:paraId="73676B1B" w14:textId="77777777" w:rsidR="00000D0A" w:rsidRPr="00F13B61" w:rsidRDefault="00000D0A" w:rsidP="00000D0A">
            <w:pPr>
              <w:pStyle w:val="TableParagraph"/>
              <w:kinsoku w:val="0"/>
              <w:overflowPunct w:val="0"/>
              <w:spacing w:before="59" w:line="183" w:lineRule="auto"/>
              <w:ind w:left="700" w:right="84" w:hangingChars="250" w:hanging="700"/>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六、具族語教學年資(5年以上者)，檢具服務證明書送審，可抵免族語教學課程類別至多4學分。</w:t>
            </w:r>
          </w:p>
          <w:p w14:paraId="6184E16B" w14:textId="77777777" w:rsidR="00000D0A" w:rsidRPr="00F13B61" w:rsidRDefault="00000D0A" w:rsidP="00000D0A">
            <w:pPr>
              <w:pStyle w:val="TableParagraph"/>
              <w:kinsoku w:val="0"/>
              <w:overflowPunct w:val="0"/>
              <w:spacing w:before="59" w:line="183" w:lineRule="auto"/>
              <w:ind w:right="84"/>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七、族語寫作、族語翻譯必修2選1。</w:t>
            </w:r>
          </w:p>
          <w:p w14:paraId="41C8B464" w14:textId="77777777" w:rsidR="00000D0A" w:rsidRPr="00F13B61" w:rsidRDefault="00000D0A" w:rsidP="00000D0A">
            <w:pPr>
              <w:pStyle w:val="TableParagraph"/>
              <w:kinsoku w:val="0"/>
              <w:overflowPunct w:val="0"/>
              <w:spacing w:before="59" w:line="183" w:lineRule="auto"/>
              <w:ind w:right="84"/>
              <w:jc w:val="both"/>
              <w:rPr>
                <w:rFonts w:ascii="標楷體" w:eastAsia="標楷體" w:hAnsi="標楷體" w:cs="細明體_HKSCS"/>
                <w:color w:val="000000"/>
                <w:sz w:val="28"/>
                <w:szCs w:val="28"/>
              </w:rPr>
            </w:pPr>
            <w:r w:rsidRPr="00F13B61">
              <w:rPr>
                <w:rFonts w:ascii="標楷體" w:eastAsia="標楷體" w:hAnsi="標楷體" w:cs="細明體_HKSCS" w:hint="eastAsia"/>
                <w:color w:val="000000"/>
                <w:sz w:val="28"/>
                <w:szCs w:val="28"/>
              </w:rPr>
              <w:t>八、語言學概論(一)、語言學概論(二)、語言學概論(上)或語言學概論(下)必修4選1。</w:t>
            </w:r>
          </w:p>
          <w:p w14:paraId="40877BFC" w14:textId="4BBD3718" w:rsidR="003C6543" w:rsidRPr="00F13B61" w:rsidRDefault="00000D0A" w:rsidP="00000D0A">
            <w:pPr>
              <w:pStyle w:val="TableParagraph"/>
              <w:kinsoku w:val="0"/>
              <w:overflowPunct w:val="0"/>
              <w:spacing w:before="59" w:line="183" w:lineRule="auto"/>
              <w:ind w:right="84"/>
              <w:jc w:val="both"/>
              <w:rPr>
                <w:rFonts w:ascii="標楷體" w:eastAsia="標楷體" w:hAnsi="標楷體" w:cs="細明體_HKSCS"/>
                <w:color w:val="000000"/>
              </w:rPr>
            </w:pPr>
            <w:r w:rsidRPr="00F13B61">
              <w:rPr>
                <w:rFonts w:ascii="標楷體" w:eastAsia="標楷體" w:hAnsi="標楷體" w:cs="細明體_HKSCS" w:hint="eastAsia"/>
                <w:color w:val="000000"/>
                <w:sz w:val="28"/>
                <w:szCs w:val="28"/>
              </w:rPr>
              <w:t>九、原住民族教育、原住民族教育研究必修2選1。</w:t>
            </w:r>
          </w:p>
        </w:tc>
      </w:tr>
    </w:tbl>
    <w:p w14:paraId="353D1DD9" w14:textId="3C42560B" w:rsidR="00C14955" w:rsidRPr="00F13B61" w:rsidRDefault="00C14955" w:rsidP="00761D29">
      <w:pPr>
        <w:pStyle w:val="2"/>
        <w:kinsoku w:val="0"/>
        <w:overflowPunct w:val="0"/>
        <w:spacing w:line="460" w:lineRule="exact"/>
        <w:ind w:left="0"/>
        <w:rPr>
          <w:rFonts w:ascii="標楷體" w:eastAsia="標楷體" w:hAnsi="標楷體"/>
        </w:rPr>
      </w:pPr>
    </w:p>
    <w:sectPr w:rsidR="00C14955" w:rsidRPr="00F13B61" w:rsidSect="00976A4E">
      <w:footerReference w:type="even" r:id="rId8"/>
      <w:footerReference w:type="default" r:id="rId9"/>
      <w:pgSz w:w="11910" w:h="16840"/>
      <w:pgMar w:top="920" w:right="700" w:bottom="720" w:left="700" w:header="0" w:footer="5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8816" w14:textId="77777777" w:rsidR="002623B6" w:rsidRDefault="002623B6">
      <w:r>
        <w:separator/>
      </w:r>
    </w:p>
  </w:endnote>
  <w:endnote w:type="continuationSeparator" w:id="0">
    <w:p w14:paraId="1CAD44BD" w14:textId="77777777" w:rsidR="002623B6" w:rsidRDefault="0026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Malgun Gothic Semilight"/>
    <w:charset w:val="88"/>
    <w:family w:val="auto"/>
    <w:pitch w:val="variable"/>
    <w:sig w:usb0="00000000"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2372" w14:textId="6B09845A" w:rsidR="00C329FC" w:rsidRDefault="00C329FC" w:rsidP="009A1CFF">
    <w:pPr>
      <w:pStyle w:val="a8"/>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p w14:paraId="26AF2278" w14:textId="77777777" w:rsidR="00C329FC" w:rsidRDefault="00C329FC" w:rsidP="00C329FC">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91BC" w14:textId="16FF8278" w:rsidR="00C329FC" w:rsidRDefault="00C329FC" w:rsidP="009A1CFF">
    <w:pPr>
      <w:pStyle w:val="a8"/>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DC7335">
      <w:rPr>
        <w:rStyle w:val="af"/>
        <w:noProof/>
      </w:rPr>
      <w:t>1</w:t>
    </w:r>
    <w:r>
      <w:rPr>
        <w:rStyle w:val="af"/>
      </w:rPr>
      <w:fldChar w:fldCharType="end"/>
    </w:r>
  </w:p>
  <w:p w14:paraId="29AB0E3E" w14:textId="7E308949" w:rsidR="00C14955" w:rsidRPr="008F6557" w:rsidRDefault="00C14955" w:rsidP="00C329FC">
    <w:pPr>
      <w:pStyle w:val="a3"/>
      <w:kinsoku w:val="0"/>
      <w:overflowPunct w:val="0"/>
      <w:spacing w:line="14" w:lineRule="auto"/>
      <w:ind w:left="0" w:right="360"/>
      <w:rPr>
        <w:rFonts w:ascii="Times New Roman" w:eastAsia="新細明體"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B41E" w14:textId="77777777" w:rsidR="002623B6" w:rsidRDefault="002623B6">
      <w:r>
        <w:separator/>
      </w:r>
    </w:p>
  </w:footnote>
  <w:footnote w:type="continuationSeparator" w:id="0">
    <w:p w14:paraId="0EAB7ED2" w14:textId="77777777" w:rsidR="002623B6" w:rsidRDefault="00262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4C7"/>
    <w:multiLevelType w:val="hybridMultilevel"/>
    <w:tmpl w:val="E66EA97A"/>
    <w:lvl w:ilvl="0" w:tplc="68061E7C">
      <w:start w:val="1"/>
      <w:numFmt w:val="taiwaneseCountingThousand"/>
      <w:lvlText w:val="（%1）"/>
      <w:lvlJc w:val="left"/>
      <w:pPr>
        <w:ind w:left="1381" w:hanging="1080"/>
      </w:pPr>
      <w:rPr>
        <w:rFonts w:cs="Times New Roman" w:hint="default"/>
      </w:rPr>
    </w:lvl>
    <w:lvl w:ilvl="1" w:tplc="04090019" w:tentative="1">
      <w:start w:val="1"/>
      <w:numFmt w:val="ideographTraditional"/>
      <w:lvlText w:val="%2、"/>
      <w:lvlJc w:val="left"/>
      <w:pPr>
        <w:ind w:left="1261" w:hanging="480"/>
      </w:pPr>
      <w:rPr>
        <w:rFonts w:cs="Times New Roman"/>
      </w:rPr>
    </w:lvl>
    <w:lvl w:ilvl="2" w:tplc="0409001B" w:tentative="1">
      <w:start w:val="1"/>
      <w:numFmt w:val="lowerRoman"/>
      <w:lvlText w:val="%3."/>
      <w:lvlJc w:val="right"/>
      <w:pPr>
        <w:ind w:left="1741" w:hanging="480"/>
      </w:pPr>
      <w:rPr>
        <w:rFonts w:cs="Times New Roman"/>
      </w:rPr>
    </w:lvl>
    <w:lvl w:ilvl="3" w:tplc="0409000F" w:tentative="1">
      <w:start w:val="1"/>
      <w:numFmt w:val="decimal"/>
      <w:lvlText w:val="%4."/>
      <w:lvlJc w:val="left"/>
      <w:pPr>
        <w:ind w:left="2221" w:hanging="480"/>
      </w:pPr>
      <w:rPr>
        <w:rFonts w:cs="Times New Roman"/>
      </w:rPr>
    </w:lvl>
    <w:lvl w:ilvl="4" w:tplc="04090019" w:tentative="1">
      <w:start w:val="1"/>
      <w:numFmt w:val="ideographTraditional"/>
      <w:lvlText w:val="%5、"/>
      <w:lvlJc w:val="left"/>
      <w:pPr>
        <w:ind w:left="2701" w:hanging="480"/>
      </w:pPr>
      <w:rPr>
        <w:rFonts w:cs="Times New Roman"/>
      </w:rPr>
    </w:lvl>
    <w:lvl w:ilvl="5" w:tplc="0409001B" w:tentative="1">
      <w:start w:val="1"/>
      <w:numFmt w:val="lowerRoman"/>
      <w:lvlText w:val="%6."/>
      <w:lvlJc w:val="right"/>
      <w:pPr>
        <w:ind w:left="3181" w:hanging="480"/>
      </w:pPr>
      <w:rPr>
        <w:rFonts w:cs="Times New Roman"/>
      </w:rPr>
    </w:lvl>
    <w:lvl w:ilvl="6" w:tplc="0409000F" w:tentative="1">
      <w:start w:val="1"/>
      <w:numFmt w:val="decimal"/>
      <w:lvlText w:val="%7."/>
      <w:lvlJc w:val="left"/>
      <w:pPr>
        <w:ind w:left="3661" w:hanging="480"/>
      </w:pPr>
      <w:rPr>
        <w:rFonts w:cs="Times New Roman"/>
      </w:rPr>
    </w:lvl>
    <w:lvl w:ilvl="7" w:tplc="04090019" w:tentative="1">
      <w:start w:val="1"/>
      <w:numFmt w:val="ideographTraditional"/>
      <w:lvlText w:val="%8、"/>
      <w:lvlJc w:val="left"/>
      <w:pPr>
        <w:ind w:left="4141" w:hanging="480"/>
      </w:pPr>
      <w:rPr>
        <w:rFonts w:cs="Times New Roman"/>
      </w:rPr>
    </w:lvl>
    <w:lvl w:ilvl="8" w:tplc="0409001B" w:tentative="1">
      <w:start w:val="1"/>
      <w:numFmt w:val="lowerRoman"/>
      <w:lvlText w:val="%9."/>
      <w:lvlJc w:val="right"/>
      <w:pPr>
        <w:ind w:left="4621" w:hanging="480"/>
      </w:pPr>
      <w:rPr>
        <w:rFonts w:cs="Times New Roman"/>
      </w:rPr>
    </w:lvl>
  </w:abstractNum>
  <w:abstractNum w:abstractNumId="1" w15:restartNumberingAfterBreak="0">
    <w:nsid w:val="0A1D3B2B"/>
    <w:multiLevelType w:val="hybridMultilevel"/>
    <w:tmpl w:val="6C00C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C81178"/>
    <w:multiLevelType w:val="hybridMultilevel"/>
    <w:tmpl w:val="DA103C20"/>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15:restartNumberingAfterBreak="0">
    <w:nsid w:val="43BC4A5E"/>
    <w:multiLevelType w:val="hybridMultilevel"/>
    <w:tmpl w:val="73FC2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951F07"/>
    <w:multiLevelType w:val="hybridMultilevel"/>
    <w:tmpl w:val="6C00C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6F0ADB"/>
    <w:multiLevelType w:val="hybridMultilevel"/>
    <w:tmpl w:val="5B2AC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450621"/>
    <w:multiLevelType w:val="hybridMultilevel"/>
    <w:tmpl w:val="7E144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106C43"/>
    <w:multiLevelType w:val="hybridMultilevel"/>
    <w:tmpl w:val="6C00C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6F0D59"/>
    <w:multiLevelType w:val="hybridMultilevel"/>
    <w:tmpl w:val="6C00C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8"/>
  </w:num>
  <w:num w:numId="5">
    <w:abstractNumId w:val="1"/>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79E"/>
    <w:rsid w:val="00000D0A"/>
    <w:rsid w:val="00077C8E"/>
    <w:rsid w:val="00095760"/>
    <w:rsid w:val="00142D1C"/>
    <w:rsid w:val="0018271F"/>
    <w:rsid w:val="001E2CCA"/>
    <w:rsid w:val="0021649E"/>
    <w:rsid w:val="00235240"/>
    <w:rsid w:val="002623B6"/>
    <w:rsid w:val="002D12A1"/>
    <w:rsid w:val="002E49E3"/>
    <w:rsid w:val="00363406"/>
    <w:rsid w:val="00384F7D"/>
    <w:rsid w:val="003B7BE5"/>
    <w:rsid w:val="003C6543"/>
    <w:rsid w:val="00407BA3"/>
    <w:rsid w:val="00476073"/>
    <w:rsid w:val="00483F66"/>
    <w:rsid w:val="004A2266"/>
    <w:rsid w:val="004C2630"/>
    <w:rsid w:val="004D7B88"/>
    <w:rsid w:val="005034FA"/>
    <w:rsid w:val="00527030"/>
    <w:rsid w:val="005B5A1C"/>
    <w:rsid w:val="005E4746"/>
    <w:rsid w:val="00606464"/>
    <w:rsid w:val="006306CA"/>
    <w:rsid w:val="00696715"/>
    <w:rsid w:val="006A6750"/>
    <w:rsid w:val="00761D29"/>
    <w:rsid w:val="00785630"/>
    <w:rsid w:val="007B2E6C"/>
    <w:rsid w:val="00825469"/>
    <w:rsid w:val="008515BA"/>
    <w:rsid w:val="008D4E13"/>
    <w:rsid w:val="008F6557"/>
    <w:rsid w:val="00912FE8"/>
    <w:rsid w:val="009179B9"/>
    <w:rsid w:val="00962B26"/>
    <w:rsid w:val="00976A4E"/>
    <w:rsid w:val="00983CD2"/>
    <w:rsid w:val="009B7296"/>
    <w:rsid w:val="00A1579E"/>
    <w:rsid w:val="00B044F9"/>
    <w:rsid w:val="00B05638"/>
    <w:rsid w:val="00B60D8C"/>
    <w:rsid w:val="00B802F0"/>
    <w:rsid w:val="00B87AF9"/>
    <w:rsid w:val="00C14955"/>
    <w:rsid w:val="00C329FC"/>
    <w:rsid w:val="00CA5B04"/>
    <w:rsid w:val="00CA6A1E"/>
    <w:rsid w:val="00CE7885"/>
    <w:rsid w:val="00D26130"/>
    <w:rsid w:val="00D76787"/>
    <w:rsid w:val="00DC7335"/>
    <w:rsid w:val="00E55FE3"/>
    <w:rsid w:val="00ED7C8F"/>
    <w:rsid w:val="00EF272A"/>
    <w:rsid w:val="00F13B61"/>
    <w:rsid w:val="00F20EC8"/>
    <w:rsid w:val="00FE7424"/>
    <w:rsid w:val="00FF0B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48CED"/>
  <w14:defaultImageDpi w14:val="0"/>
  <w15:docId w15:val="{1413F282-A6D2-4FF6-9BA6-8144EB8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630"/>
      <w:outlineLvl w:val="0"/>
    </w:pPr>
    <w:rPr>
      <w:rFonts w:ascii="細明體_HKSCS" w:eastAsia="細明體_HKSCS" w:cs="細明體_HKSCS"/>
      <w:sz w:val="42"/>
      <w:szCs w:val="42"/>
    </w:rPr>
  </w:style>
  <w:style w:type="paragraph" w:styleId="2">
    <w:name w:val="heading 2"/>
    <w:basedOn w:val="a"/>
    <w:next w:val="a"/>
    <w:link w:val="20"/>
    <w:uiPriority w:val="1"/>
    <w:qFormat/>
    <w:pPr>
      <w:ind w:left="301"/>
      <w:outlineLvl w:val="1"/>
    </w:pPr>
    <w:rPr>
      <w:rFonts w:ascii="細明體_HKSCS" w:eastAsia="細明體_HKSCS" w:cs="細明體_HKS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Pr>
      <w:rFonts w:ascii="Calibri Light" w:eastAsia="新細明體" w:hAnsi="Calibri Light" w:cs="Times New Roman"/>
      <w:b/>
      <w:bCs/>
      <w:kern w:val="52"/>
      <w:sz w:val="52"/>
      <w:szCs w:val="52"/>
    </w:rPr>
  </w:style>
  <w:style w:type="character" w:customStyle="1" w:styleId="20">
    <w:name w:val="標題 2 字元"/>
    <w:link w:val="2"/>
    <w:uiPriority w:val="9"/>
    <w:semiHidden/>
    <w:locked/>
    <w:rPr>
      <w:rFonts w:ascii="Calibri Light" w:eastAsia="新細明體" w:hAnsi="Calibri Light" w:cs="Times New Roman"/>
      <w:b/>
      <w:bCs/>
      <w:kern w:val="0"/>
      <w:sz w:val="48"/>
      <w:szCs w:val="48"/>
    </w:rPr>
  </w:style>
  <w:style w:type="paragraph" w:styleId="a3">
    <w:name w:val="Body Text"/>
    <w:basedOn w:val="a"/>
    <w:link w:val="a4"/>
    <w:uiPriority w:val="1"/>
    <w:qFormat/>
    <w:pPr>
      <w:ind w:left="588"/>
    </w:pPr>
    <w:rPr>
      <w:rFonts w:ascii="細明體_HKSCS" w:eastAsia="細明體_HKSCS" w:cs="細明體_HKSCS"/>
      <w:sz w:val="22"/>
      <w:szCs w:val="22"/>
    </w:rPr>
  </w:style>
  <w:style w:type="character" w:customStyle="1" w:styleId="a4">
    <w:name w:val="本文 字元"/>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1579E"/>
    <w:pPr>
      <w:tabs>
        <w:tab w:val="center" w:pos="4153"/>
        <w:tab w:val="right" w:pos="8306"/>
      </w:tabs>
      <w:snapToGrid w:val="0"/>
    </w:pPr>
    <w:rPr>
      <w:sz w:val="20"/>
      <w:szCs w:val="20"/>
    </w:rPr>
  </w:style>
  <w:style w:type="character" w:customStyle="1" w:styleId="a7">
    <w:name w:val="頁首 字元"/>
    <w:link w:val="a6"/>
    <w:uiPriority w:val="99"/>
    <w:locked/>
    <w:rsid w:val="00A1579E"/>
    <w:rPr>
      <w:rFonts w:ascii="Times New Roman" w:hAnsi="Times New Roman" w:cs="Times New Roman"/>
      <w:kern w:val="0"/>
      <w:sz w:val="20"/>
      <w:szCs w:val="20"/>
    </w:rPr>
  </w:style>
  <w:style w:type="paragraph" w:styleId="a8">
    <w:name w:val="footer"/>
    <w:basedOn w:val="a"/>
    <w:link w:val="a9"/>
    <w:uiPriority w:val="99"/>
    <w:unhideWhenUsed/>
    <w:rsid w:val="00A1579E"/>
    <w:pPr>
      <w:tabs>
        <w:tab w:val="center" w:pos="4153"/>
        <w:tab w:val="right" w:pos="8306"/>
      </w:tabs>
      <w:snapToGrid w:val="0"/>
    </w:pPr>
    <w:rPr>
      <w:sz w:val="20"/>
      <w:szCs w:val="20"/>
    </w:rPr>
  </w:style>
  <w:style w:type="character" w:customStyle="1" w:styleId="a9">
    <w:name w:val="頁尾 字元"/>
    <w:link w:val="a8"/>
    <w:uiPriority w:val="99"/>
    <w:locked/>
    <w:rsid w:val="00A1579E"/>
    <w:rPr>
      <w:rFonts w:ascii="Times New Roman" w:hAnsi="Times New Roman" w:cs="Times New Roman"/>
      <w:kern w:val="0"/>
      <w:sz w:val="20"/>
      <w:szCs w:val="20"/>
    </w:rPr>
  </w:style>
  <w:style w:type="paragraph" w:styleId="aa">
    <w:name w:val="No Spacing"/>
    <w:uiPriority w:val="1"/>
    <w:qFormat/>
    <w:rsid w:val="00F20EC8"/>
    <w:pPr>
      <w:widowControl w:val="0"/>
      <w:autoSpaceDE w:val="0"/>
      <w:autoSpaceDN w:val="0"/>
      <w:adjustRightInd w:val="0"/>
    </w:pPr>
    <w:rPr>
      <w:rFonts w:ascii="Times New Roman" w:hAnsi="Times New Roman"/>
      <w:sz w:val="24"/>
      <w:szCs w:val="24"/>
    </w:rPr>
  </w:style>
  <w:style w:type="paragraph" w:styleId="Web">
    <w:name w:val="Normal (Web)"/>
    <w:basedOn w:val="a"/>
    <w:uiPriority w:val="99"/>
    <w:unhideWhenUsed/>
    <w:rsid w:val="00761D29"/>
    <w:pPr>
      <w:widowControl/>
      <w:autoSpaceDE/>
      <w:autoSpaceDN/>
      <w:adjustRightInd/>
      <w:spacing w:before="100" w:beforeAutospacing="1" w:after="100" w:afterAutospacing="1"/>
    </w:pPr>
    <w:rPr>
      <w:rFonts w:ascii="新細明體" w:hAnsi="新細明體" w:cs="新細明體"/>
    </w:rPr>
  </w:style>
  <w:style w:type="paragraph" w:styleId="ab">
    <w:name w:val="Note Heading"/>
    <w:basedOn w:val="a"/>
    <w:next w:val="a"/>
    <w:link w:val="ac"/>
    <w:uiPriority w:val="99"/>
    <w:unhideWhenUsed/>
    <w:rsid w:val="003B7BE5"/>
    <w:pPr>
      <w:jc w:val="center"/>
    </w:pPr>
    <w:rPr>
      <w:rFonts w:ascii="BiauKai" w:eastAsia="BiauKai" w:hAnsi="BiauKai" w:cs="微軟正黑體"/>
      <w:b/>
      <w:bCs/>
      <w:color w:val="231F20"/>
    </w:rPr>
  </w:style>
  <w:style w:type="character" w:customStyle="1" w:styleId="ac">
    <w:name w:val="註釋標題 字元"/>
    <w:link w:val="ab"/>
    <w:uiPriority w:val="99"/>
    <w:rsid w:val="003B7BE5"/>
    <w:rPr>
      <w:rFonts w:ascii="BiauKai" w:eastAsia="BiauKai" w:hAnsi="BiauKai" w:cs="微軟正黑體"/>
      <w:b/>
      <w:bCs/>
      <w:color w:val="231F20"/>
      <w:sz w:val="24"/>
      <w:szCs w:val="24"/>
    </w:rPr>
  </w:style>
  <w:style w:type="paragraph" w:styleId="ad">
    <w:name w:val="Closing"/>
    <w:basedOn w:val="a"/>
    <w:link w:val="ae"/>
    <w:uiPriority w:val="99"/>
    <w:unhideWhenUsed/>
    <w:rsid w:val="003B7BE5"/>
    <w:pPr>
      <w:ind w:leftChars="1800" w:left="100"/>
    </w:pPr>
    <w:rPr>
      <w:rFonts w:ascii="BiauKai" w:eastAsia="BiauKai" w:hAnsi="BiauKai" w:cs="微軟正黑體"/>
      <w:b/>
      <w:bCs/>
      <w:color w:val="231F20"/>
    </w:rPr>
  </w:style>
  <w:style w:type="character" w:customStyle="1" w:styleId="ae">
    <w:name w:val="結語 字元"/>
    <w:link w:val="ad"/>
    <w:uiPriority w:val="99"/>
    <w:rsid w:val="003B7BE5"/>
    <w:rPr>
      <w:rFonts w:ascii="BiauKai" w:eastAsia="BiauKai" w:hAnsi="BiauKai" w:cs="微軟正黑體"/>
      <w:b/>
      <w:bCs/>
      <w:color w:val="231F20"/>
      <w:sz w:val="24"/>
      <w:szCs w:val="24"/>
    </w:rPr>
  </w:style>
  <w:style w:type="character" w:styleId="af">
    <w:name w:val="page number"/>
    <w:basedOn w:val="a0"/>
    <w:uiPriority w:val="99"/>
    <w:semiHidden/>
    <w:unhideWhenUsed/>
    <w:rsid w:val="00C3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7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5201">
          <w:marLeft w:val="0"/>
          <w:marRight w:val="0"/>
          <w:marTop w:val="0"/>
          <w:marBottom w:val="0"/>
          <w:divBdr>
            <w:top w:val="none" w:sz="0" w:space="0" w:color="auto"/>
            <w:left w:val="none" w:sz="0" w:space="0" w:color="auto"/>
            <w:bottom w:val="none" w:sz="0" w:space="0" w:color="auto"/>
            <w:right w:val="none" w:sz="0" w:space="0" w:color="auto"/>
          </w:divBdr>
          <w:divsChild>
            <w:div w:id="989096944">
              <w:marLeft w:val="0"/>
              <w:marRight w:val="0"/>
              <w:marTop w:val="0"/>
              <w:marBottom w:val="0"/>
              <w:divBdr>
                <w:top w:val="none" w:sz="0" w:space="0" w:color="auto"/>
                <w:left w:val="none" w:sz="0" w:space="0" w:color="auto"/>
                <w:bottom w:val="none" w:sz="0" w:space="0" w:color="auto"/>
                <w:right w:val="none" w:sz="0" w:space="0" w:color="auto"/>
              </w:divBdr>
              <w:divsChild>
                <w:div w:id="331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950">
      <w:bodyDiv w:val="1"/>
      <w:marLeft w:val="0"/>
      <w:marRight w:val="0"/>
      <w:marTop w:val="0"/>
      <w:marBottom w:val="0"/>
      <w:divBdr>
        <w:top w:val="none" w:sz="0" w:space="0" w:color="auto"/>
        <w:left w:val="none" w:sz="0" w:space="0" w:color="auto"/>
        <w:bottom w:val="none" w:sz="0" w:space="0" w:color="auto"/>
        <w:right w:val="none" w:sz="0" w:space="0" w:color="auto"/>
      </w:divBdr>
      <w:divsChild>
        <w:div w:id="274796813">
          <w:marLeft w:val="0"/>
          <w:marRight w:val="0"/>
          <w:marTop w:val="0"/>
          <w:marBottom w:val="0"/>
          <w:divBdr>
            <w:top w:val="none" w:sz="0" w:space="0" w:color="auto"/>
            <w:left w:val="none" w:sz="0" w:space="0" w:color="auto"/>
            <w:bottom w:val="none" w:sz="0" w:space="0" w:color="auto"/>
            <w:right w:val="none" w:sz="0" w:space="0" w:color="auto"/>
          </w:divBdr>
          <w:divsChild>
            <w:div w:id="1168639323">
              <w:marLeft w:val="0"/>
              <w:marRight w:val="0"/>
              <w:marTop w:val="0"/>
              <w:marBottom w:val="0"/>
              <w:divBdr>
                <w:top w:val="none" w:sz="0" w:space="0" w:color="auto"/>
                <w:left w:val="none" w:sz="0" w:space="0" w:color="auto"/>
                <w:bottom w:val="none" w:sz="0" w:space="0" w:color="auto"/>
                <w:right w:val="none" w:sz="0" w:space="0" w:color="auto"/>
              </w:divBdr>
              <w:divsChild>
                <w:div w:id="1956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9401">
      <w:bodyDiv w:val="1"/>
      <w:marLeft w:val="0"/>
      <w:marRight w:val="0"/>
      <w:marTop w:val="0"/>
      <w:marBottom w:val="0"/>
      <w:divBdr>
        <w:top w:val="none" w:sz="0" w:space="0" w:color="auto"/>
        <w:left w:val="none" w:sz="0" w:space="0" w:color="auto"/>
        <w:bottom w:val="none" w:sz="0" w:space="0" w:color="auto"/>
        <w:right w:val="none" w:sz="0" w:space="0" w:color="auto"/>
      </w:divBdr>
      <w:divsChild>
        <w:div w:id="1739862015">
          <w:marLeft w:val="0"/>
          <w:marRight w:val="0"/>
          <w:marTop w:val="0"/>
          <w:marBottom w:val="0"/>
          <w:divBdr>
            <w:top w:val="none" w:sz="0" w:space="0" w:color="auto"/>
            <w:left w:val="none" w:sz="0" w:space="0" w:color="auto"/>
            <w:bottom w:val="none" w:sz="0" w:space="0" w:color="auto"/>
            <w:right w:val="none" w:sz="0" w:space="0" w:color="auto"/>
          </w:divBdr>
          <w:divsChild>
            <w:div w:id="1439522348">
              <w:marLeft w:val="0"/>
              <w:marRight w:val="0"/>
              <w:marTop w:val="0"/>
              <w:marBottom w:val="0"/>
              <w:divBdr>
                <w:top w:val="none" w:sz="0" w:space="0" w:color="auto"/>
                <w:left w:val="none" w:sz="0" w:space="0" w:color="auto"/>
                <w:bottom w:val="none" w:sz="0" w:space="0" w:color="auto"/>
                <w:right w:val="none" w:sz="0" w:space="0" w:color="auto"/>
              </w:divBdr>
              <w:divsChild>
                <w:div w:id="731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3BFB-9EDC-4338-B84D-AD58C5E7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&lt;ADECA6EDA5C1B1DABB79A4E5B14DAAF8B3F8B3A1B357B9BAAED12E706466&gt;</dc:title>
  <dc:subject/>
  <dc:creator>USER</dc:creator>
  <cp:keywords/>
  <dc:description/>
  <cp:lastModifiedBy>USER</cp:lastModifiedBy>
  <cp:revision>11</cp:revision>
  <cp:lastPrinted>2021-06-20T11:52:00Z</cp:lastPrinted>
  <dcterms:created xsi:type="dcterms:W3CDTF">2021-06-20T11:52:00Z</dcterms:created>
  <dcterms:modified xsi:type="dcterms:W3CDTF">2021-10-14T06:20:00Z</dcterms:modified>
</cp:coreProperties>
</file>